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D2" w:rsidRPr="00471DD2" w:rsidRDefault="00471DD2" w:rsidP="00471DD2">
      <w:pPr>
        <w:jc w:val="center"/>
        <w:rPr>
          <w:rFonts w:ascii="Sylfaen" w:hAnsi="Sylfaen"/>
          <w:b/>
          <w:i/>
          <w:sz w:val="56"/>
          <w:szCs w:val="56"/>
          <w:lang w:val="ru-RU"/>
        </w:rPr>
      </w:pPr>
      <w:r w:rsidRPr="00471DD2">
        <w:rPr>
          <w:rFonts w:ascii="Sylfaen" w:hAnsi="Sylfaen"/>
          <w:b/>
          <w:i/>
          <w:sz w:val="56"/>
          <w:szCs w:val="56"/>
          <w:lang w:val="ru-RU"/>
        </w:rPr>
        <w:t>ՄԱՆԿԱՎԱՐԺԱԿԱՆ ԸՆԹԵՐՑՈՒՄ</w:t>
      </w:r>
    </w:p>
    <w:p w:rsidR="00471DD2" w:rsidRPr="00471DD2" w:rsidRDefault="00471DD2" w:rsidP="00471DD2">
      <w:pPr>
        <w:rPr>
          <w:rFonts w:ascii="Sylfaen" w:hAnsi="Sylfaen"/>
          <w:sz w:val="56"/>
          <w:szCs w:val="56"/>
          <w:lang w:val="ru-RU"/>
        </w:rPr>
      </w:pPr>
    </w:p>
    <w:p w:rsidR="00471DD2" w:rsidRPr="003179F0" w:rsidRDefault="00471DD2" w:rsidP="00471DD2">
      <w:pPr>
        <w:spacing w:before="120" w:after="120" w:line="360" w:lineRule="auto"/>
        <w:jc w:val="center"/>
        <w:rPr>
          <w:rFonts w:ascii="Franklin Gothic Book" w:hAnsi="Sylfaen"/>
          <w:b/>
          <w:i/>
          <w:caps/>
          <w:sz w:val="40"/>
          <w:szCs w:val="24"/>
          <w:lang w:val="ru-RU"/>
        </w:rPr>
      </w:pPr>
      <w:r w:rsidRPr="003179F0">
        <w:rPr>
          <w:rFonts w:ascii="Franklin Gothic Book" w:hAnsi="Sylfaen"/>
          <w:b/>
          <w:i/>
          <w:caps/>
          <w:sz w:val="40"/>
          <w:szCs w:val="24"/>
          <w:lang w:val="ru-RU"/>
        </w:rPr>
        <w:t>ԹԵՄԱ՝</w:t>
      </w:r>
      <w:r w:rsidRPr="003179F0">
        <w:rPr>
          <w:rFonts w:ascii="Franklin Gothic Book" w:hAnsi="Sylfaen"/>
          <w:b/>
          <w:i/>
          <w:caps/>
          <w:sz w:val="40"/>
          <w:szCs w:val="24"/>
          <w:lang w:val="ru-RU"/>
        </w:rPr>
        <w:t xml:space="preserve">  </w:t>
      </w:r>
      <w:r w:rsidRPr="003179F0">
        <w:rPr>
          <w:rFonts w:ascii="Franklin Gothic Book" w:hAnsi="Sylfaen"/>
          <w:b/>
          <w:i/>
          <w:caps/>
          <w:sz w:val="40"/>
          <w:szCs w:val="24"/>
        </w:rPr>
        <w:t>ՏՀՏ</w:t>
      </w:r>
      <w:r w:rsidR="00A771E4">
        <w:rPr>
          <w:rFonts w:ascii="Franklin Gothic Book" w:hAnsi="Sylfaen"/>
          <w:b/>
          <w:i/>
          <w:caps/>
          <w:sz w:val="40"/>
          <w:szCs w:val="24"/>
        </w:rPr>
        <w:t xml:space="preserve"> </w:t>
      </w:r>
      <w:r w:rsidRPr="003179F0">
        <w:rPr>
          <w:rFonts w:ascii="Franklin Gothic Book" w:hAnsi="Franklin Gothic Book"/>
          <w:b/>
          <w:i/>
          <w:caps/>
          <w:sz w:val="40"/>
          <w:szCs w:val="24"/>
          <w:lang w:val="ru-RU"/>
        </w:rPr>
        <w:t>-</w:t>
      </w:r>
      <w:r w:rsidRPr="003179F0">
        <w:rPr>
          <w:rFonts w:ascii="Franklin Gothic Book" w:hAnsi="Sylfaen"/>
          <w:b/>
          <w:i/>
          <w:caps/>
          <w:sz w:val="40"/>
          <w:szCs w:val="24"/>
        </w:rPr>
        <w:t>ների</w:t>
      </w:r>
      <w:r w:rsidRPr="003179F0">
        <w:rPr>
          <w:rFonts w:ascii="Franklin Gothic Book" w:hAnsi="Franklin Gothic Book"/>
          <w:b/>
          <w:i/>
          <w:caps/>
          <w:sz w:val="40"/>
          <w:szCs w:val="24"/>
          <w:lang w:val="ru-RU"/>
        </w:rPr>
        <w:t xml:space="preserve"> </w:t>
      </w:r>
      <w:r w:rsidRPr="003179F0">
        <w:rPr>
          <w:rFonts w:ascii="Franklin Gothic Book" w:hAnsi="Sylfaen"/>
          <w:b/>
          <w:i/>
          <w:caps/>
          <w:sz w:val="40"/>
          <w:szCs w:val="24"/>
        </w:rPr>
        <w:t>կիրառումը</w:t>
      </w:r>
      <w:r w:rsidRPr="003179F0">
        <w:rPr>
          <w:rFonts w:ascii="Franklin Gothic Book" w:hAnsi="Franklin Gothic Book"/>
          <w:b/>
          <w:i/>
          <w:caps/>
          <w:sz w:val="40"/>
          <w:szCs w:val="24"/>
          <w:lang w:val="ru-RU"/>
        </w:rPr>
        <w:t xml:space="preserve"> </w:t>
      </w:r>
      <w:r w:rsidRPr="003179F0">
        <w:rPr>
          <w:rFonts w:ascii="Franklin Gothic Book" w:hAnsi="Sylfaen"/>
          <w:b/>
          <w:i/>
          <w:caps/>
          <w:sz w:val="40"/>
          <w:szCs w:val="24"/>
        </w:rPr>
        <w:t>որպես</w:t>
      </w:r>
      <w:r w:rsidRPr="003179F0">
        <w:rPr>
          <w:rFonts w:ascii="Franklin Gothic Book" w:hAnsi="Franklin Gothic Book"/>
          <w:b/>
          <w:i/>
          <w:caps/>
          <w:sz w:val="40"/>
          <w:szCs w:val="24"/>
          <w:lang w:val="ru-RU"/>
        </w:rPr>
        <w:t xml:space="preserve"> </w:t>
      </w:r>
      <w:r w:rsidRPr="003179F0">
        <w:rPr>
          <w:rFonts w:ascii="Franklin Gothic Book" w:hAnsi="Sylfaen"/>
          <w:b/>
          <w:i/>
          <w:caps/>
          <w:sz w:val="40"/>
          <w:szCs w:val="24"/>
        </w:rPr>
        <w:t>մաթեմատիկայի</w:t>
      </w:r>
      <w:r w:rsidRPr="003179F0">
        <w:rPr>
          <w:rFonts w:ascii="Franklin Gothic Book" w:hAnsi="Franklin Gothic Book"/>
          <w:b/>
          <w:i/>
          <w:caps/>
          <w:sz w:val="40"/>
          <w:szCs w:val="24"/>
          <w:lang w:val="ru-RU"/>
        </w:rPr>
        <w:t xml:space="preserve"> </w:t>
      </w:r>
      <w:r w:rsidRPr="003179F0">
        <w:rPr>
          <w:rFonts w:ascii="Franklin Gothic Book" w:hAnsi="Sylfaen"/>
          <w:b/>
          <w:i/>
          <w:caps/>
          <w:sz w:val="40"/>
          <w:szCs w:val="24"/>
        </w:rPr>
        <w:t>ուսուցման</w:t>
      </w:r>
      <w:r w:rsidRPr="003179F0">
        <w:rPr>
          <w:rFonts w:ascii="Franklin Gothic Book" w:hAnsi="Franklin Gothic Book"/>
          <w:b/>
          <w:i/>
          <w:caps/>
          <w:sz w:val="40"/>
          <w:szCs w:val="24"/>
          <w:lang w:val="ru-RU"/>
        </w:rPr>
        <w:t xml:space="preserve"> </w:t>
      </w:r>
      <w:r w:rsidRPr="003179F0">
        <w:rPr>
          <w:rFonts w:ascii="Franklin Gothic Book" w:hAnsi="Sylfaen"/>
          <w:b/>
          <w:i/>
          <w:caps/>
          <w:sz w:val="40"/>
          <w:szCs w:val="24"/>
        </w:rPr>
        <w:t>արդյունավետությունը</w:t>
      </w:r>
      <w:r w:rsidRPr="003179F0">
        <w:rPr>
          <w:rFonts w:ascii="Franklin Gothic Book" w:hAnsi="Franklin Gothic Book"/>
          <w:b/>
          <w:i/>
          <w:caps/>
          <w:sz w:val="40"/>
          <w:szCs w:val="24"/>
          <w:lang w:val="ru-RU"/>
        </w:rPr>
        <w:t xml:space="preserve"> </w:t>
      </w:r>
      <w:r w:rsidRPr="003179F0">
        <w:rPr>
          <w:rFonts w:ascii="Franklin Gothic Book" w:hAnsi="Sylfaen"/>
          <w:b/>
          <w:i/>
          <w:caps/>
          <w:sz w:val="40"/>
          <w:szCs w:val="24"/>
        </w:rPr>
        <w:t>բարձրացնող</w:t>
      </w:r>
      <w:r w:rsidRPr="003179F0">
        <w:rPr>
          <w:rFonts w:ascii="Franklin Gothic Book" w:hAnsi="Franklin Gothic Book"/>
          <w:b/>
          <w:i/>
          <w:caps/>
          <w:sz w:val="40"/>
          <w:szCs w:val="24"/>
          <w:lang w:val="ru-RU"/>
        </w:rPr>
        <w:t xml:space="preserve"> </w:t>
      </w:r>
      <w:r w:rsidRPr="003179F0">
        <w:rPr>
          <w:rFonts w:ascii="Franklin Gothic Book" w:hAnsi="Sylfaen"/>
          <w:b/>
          <w:i/>
          <w:caps/>
          <w:sz w:val="40"/>
          <w:szCs w:val="24"/>
        </w:rPr>
        <w:t>միջոց</w:t>
      </w:r>
    </w:p>
    <w:p w:rsidR="00471DD2" w:rsidRDefault="00471DD2" w:rsidP="00471DD2">
      <w:pPr>
        <w:rPr>
          <w:rFonts w:ascii="Sylfaen" w:hAnsi="Sylfaen"/>
          <w:sz w:val="56"/>
          <w:szCs w:val="56"/>
          <w:lang w:val="ru-RU"/>
        </w:rPr>
      </w:pPr>
    </w:p>
    <w:p w:rsidR="00471DD2" w:rsidRDefault="00471DD2" w:rsidP="00471DD2">
      <w:pPr>
        <w:rPr>
          <w:rFonts w:ascii="Sylfaen" w:hAnsi="Sylfaen"/>
          <w:sz w:val="56"/>
          <w:szCs w:val="56"/>
          <w:lang w:val="ru-RU"/>
        </w:rPr>
      </w:pPr>
    </w:p>
    <w:p w:rsidR="00471DD2" w:rsidRPr="00471DD2" w:rsidRDefault="00471DD2" w:rsidP="00471DD2">
      <w:pPr>
        <w:rPr>
          <w:rFonts w:ascii="Sylfaen" w:hAnsi="Sylfaen"/>
          <w:i/>
          <w:sz w:val="56"/>
          <w:szCs w:val="56"/>
          <w:lang w:val="ru-RU"/>
        </w:rPr>
      </w:pPr>
      <w:r w:rsidRPr="00471DD2">
        <w:rPr>
          <w:rFonts w:ascii="Sylfaen" w:hAnsi="Sylfaen"/>
          <w:i/>
          <w:sz w:val="56"/>
          <w:szCs w:val="56"/>
          <w:lang w:val="ru-RU"/>
        </w:rPr>
        <w:t>Ուսուցիչ՝ Լ. Սահակյան</w:t>
      </w:r>
    </w:p>
    <w:p w:rsidR="00471DD2" w:rsidRDefault="00471DD2" w:rsidP="00471DD2">
      <w:pPr>
        <w:tabs>
          <w:tab w:val="left" w:pos="3728"/>
        </w:tabs>
        <w:jc w:val="both"/>
        <w:rPr>
          <w:rFonts w:ascii="Sylfaen" w:hAnsi="Sylfaen"/>
          <w:i/>
          <w:sz w:val="56"/>
          <w:szCs w:val="56"/>
          <w:lang w:val="ru-RU"/>
        </w:rPr>
      </w:pPr>
      <w:r w:rsidRPr="00471DD2">
        <w:rPr>
          <w:rFonts w:ascii="Sylfaen" w:hAnsi="Sylfaen"/>
          <w:i/>
          <w:sz w:val="56"/>
          <w:szCs w:val="56"/>
        </w:rPr>
        <w:t xml:space="preserve">2020-2021 </w:t>
      </w:r>
      <w:r w:rsidRPr="00471DD2">
        <w:rPr>
          <w:rFonts w:ascii="Sylfaen" w:hAnsi="Sylfaen"/>
          <w:i/>
          <w:sz w:val="56"/>
          <w:szCs w:val="56"/>
          <w:lang w:val="ru-RU"/>
        </w:rPr>
        <w:t>ուստարի</w:t>
      </w:r>
    </w:p>
    <w:p w:rsidR="00471DD2" w:rsidRPr="00471DD2" w:rsidRDefault="00471DD2" w:rsidP="00471DD2">
      <w:pPr>
        <w:rPr>
          <w:rFonts w:ascii="Sylfaen" w:hAnsi="Sylfaen"/>
          <w:sz w:val="56"/>
          <w:szCs w:val="56"/>
          <w:lang w:val="ru-RU"/>
        </w:rPr>
      </w:pPr>
    </w:p>
    <w:p w:rsidR="00471DD2" w:rsidRPr="00471DD2" w:rsidRDefault="00471DD2" w:rsidP="00471DD2">
      <w:pPr>
        <w:rPr>
          <w:rFonts w:ascii="Sylfaen" w:hAnsi="Sylfaen"/>
          <w:sz w:val="56"/>
          <w:szCs w:val="56"/>
          <w:lang w:val="ru-RU"/>
        </w:rPr>
      </w:pPr>
    </w:p>
    <w:p w:rsidR="00BB015C" w:rsidRDefault="00BB015C" w:rsidP="00471DD2">
      <w:pPr>
        <w:jc w:val="center"/>
        <w:rPr>
          <w:rFonts w:ascii="Sylfaen" w:hAnsi="Sylfaen"/>
          <w:sz w:val="56"/>
          <w:szCs w:val="56"/>
          <w:lang w:val="ru-RU"/>
        </w:rPr>
      </w:pPr>
    </w:p>
    <w:p w:rsidR="00471DD2" w:rsidRDefault="00471DD2" w:rsidP="00471DD2">
      <w:pPr>
        <w:jc w:val="center"/>
        <w:rPr>
          <w:rFonts w:ascii="Sylfaen" w:hAnsi="Sylfaen"/>
          <w:sz w:val="56"/>
          <w:szCs w:val="56"/>
          <w:lang w:val="ru-RU"/>
        </w:rPr>
      </w:pPr>
    </w:p>
    <w:p w:rsidR="00471DD2" w:rsidRDefault="00471DD2" w:rsidP="00471DD2">
      <w:pPr>
        <w:spacing w:before="120" w:after="120" w:line="360" w:lineRule="auto"/>
        <w:jc w:val="center"/>
        <w:rPr>
          <w:rFonts w:ascii="Sylfaen" w:hAnsi="Sylfaen"/>
          <w:b/>
          <w:caps/>
          <w:sz w:val="36"/>
          <w:szCs w:val="24"/>
          <w:lang w:val="hy-AM"/>
        </w:rPr>
      </w:pPr>
      <w:r w:rsidRPr="000818A2">
        <w:rPr>
          <w:rFonts w:ascii="Franklin Gothic Book" w:hAnsi="Sylfaen"/>
          <w:b/>
          <w:caps/>
          <w:sz w:val="36"/>
          <w:szCs w:val="24"/>
        </w:rPr>
        <w:lastRenderedPageBreak/>
        <w:t>ՏՀՏ</w:t>
      </w:r>
      <w:r w:rsidRPr="000222EB">
        <w:rPr>
          <w:rFonts w:ascii="Franklin Gothic Book" w:hAnsi="Franklin Gothic Book"/>
          <w:b/>
          <w:caps/>
          <w:sz w:val="36"/>
          <w:szCs w:val="24"/>
          <w:lang w:val="ru-RU"/>
        </w:rPr>
        <w:t>-</w:t>
      </w:r>
      <w:r w:rsidRPr="000818A2">
        <w:rPr>
          <w:rFonts w:ascii="Franklin Gothic Book" w:hAnsi="Sylfaen"/>
          <w:b/>
          <w:caps/>
          <w:sz w:val="36"/>
          <w:szCs w:val="24"/>
        </w:rPr>
        <w:t>ների</w:t>
      </w:r>
      <w:r w:rsidRPr="000222EB">
        <w:rPr>
          <w:rFonts w:ascii="Franklin Gothic Book" w:hAnsi="Franklin Gothic Book"/>
          <w:b/>
          <w:caps/>
          <w:sz w:val="36"/>
          <w:szCs w:val="24"/>
          <w:lang w:val="ru-RU"/>
        </w:rPr>
        <w:t xml:space="preserve"> </w:t>
      </w:r>
      <w:r w:rsidRPr="000818A2">
        <w:rPr>
          <w:rFonts w:ascii="Franklin Gothic Book" w:hAnsi="Sylfaen"/>
          <w:b/>
          <w:caps/>
          <w:sz w:val="36"/>
          <w:szCs w:val="24"/>
        </w:rPr>
        <w:t>կիրառումը</w:t>
      </w:r>
      <w:r w:rsidRPr="000222EB">
        <w:rPr>
          <w:rFonts w:ascii="Franklin Gothic Book" w:hAnsi="Franklin Gothic Book"/>
          <w:b/>
          <w:caps/>
          <w:sz w:val="36"/>
          <w:szCs w:val="24"/>
          <w:lang w:val="ru-RU"/>
        </w:rPr>
        <w:t xml:space="preserve"> </w:t>
      </w:r>
      <w:r w:rsidRPr="000818A2">
        <w:rPr>
          <w:rFonts w:ascii="Franklin Gothic Book" w:hAnsi="Sylfaen"/>
          <w:b/>
          <w:caps/>
          <w:sz w:val="36"/>
          <w:szCs w:val="24"/>
        </w:rPr>
        <w:t>որպես</w:t>
      </w:r>
      <w:r w:rsidRPr="000222EB">
        <w:rPr>
          <w:rFonts w:ascii="Franklin Gothic Book" w:hAnsi="Franklin Gothic Book"/>
          <w:b/>
          <w:caps/>
          <w:sz w:val="36"/>
          <w:szCs w:val="24"/>
          <w:lang w:val="ru-RU"/>
        </w:rPr>
        <w:t xml:space="preserve"> </w:t>
      </w:r>
      <w:r w:rsidRPr="000818A2">
        <w:rPr>
          <w:rFonts w:ascii="Franklin Gothic Book" w:hAnsi="Sylfaen"/>
          <w:b/>
          <w:caps/>
          <w:sz w:val="36"/>
          <w:szCs w:val="24"/>
        </w:rPr>
        <w:t>մաթեմատիկայի</w:t>
      </w:r>
      <w:r w:rsidRPr="000222EB">
        <w:rPr>
          <w:rFonts w:ascii="Franklin Gothic Book" w:hAnsi="Franklin Gothic Book"/>
          <w:b/>
          <w:caps/>
          <w:sz w:val="36"/>
          <w:szCs w:val="24"/>
          <w:lang w:val="ru-RU"/>
        </w:rPr>
        <w:t xml:space="preserve"> </w:t>
      </w:r>
      <w:r w:rsidRPr="000818A2">
        <w:rPr>
          <w:rFonts w:ascii="Franklin Gothic Book" w:hAnsi="Sylfaen"/>
          <w:b/>
          <w:caps/>
          <w:sz w:val="36"/>
          <w:szCs w:val="24"/>
        </w:rPr>
        <w:t>ուսուցման</w:t>
      </w:r>
      <w:r w:rsidRPr="000222EB">
        <w:rPr>
          <w:rFonts w:ascii="Franklin Gothic Book" w:hAnsi="Franklin Gothic Book"/>
          <w:b/>
          <w:caps/>
          <w:sz w:val="36"/>
          <w:szCs w:val="24"/>
          <w:lang w:val="ru-RU"/>
        </w:rPr>
        <w:t xml:space="preserve"> </w:t>
      </w:r>
      <w:r w:rsidRPr="000818A2">
        <w:rPr>
          <w:rFonts w:ascii="Franklin Gothic Book" w:hAnsi="Sylfaen"/>
          <w:b/>
          <w:caps/>
          <w:sz w:val="36"/>
          <w:szCs w:val="24"/>
        </w:rPr>
        <w:t>արդյունավետությունը</w:t>
      </w:r>
      <w:r w:rsidRPr="000222EB">
        <w:rPr>
          <w:rFonts w:ascii="Franklin Gothic Book" w:hAnsi="Franklin Gothic Book"/>
          <w:b/>
          <w:caps/>
          <w:sz w:val="36"/>
          <w:szCs w:val="24"/>
          <w:lang w:val="ru-RU"/>
        </w:rPr>
        <w:t xml:space="preserve"> </w:t>
      </w:r>
      <w:r w:rsidRPr="000818A2">
        <w:rPr>
          <w:rFonts w:ascii="Franklin Gothic Book" w:hAnsi="Sylfaen"/>
          <w:b/>
          <w:caps/>
          <w:sz w:val="36"/>
          <w:szCs w:val="24"/>
        </w:rPr>
        <w:t>բարձրացնող</w:t>
      </w:r>
      <w:r w:rsidRPr="000222EB">
        <w:rPr>
          <w:rFonts w:ascii="Franklin Gothic Book" w:hAnsi="Franklin Gothic Book"/>
          <w:b/>
          <w:caps/>
          <w:sz w:val="36"/>
          <w:szCs w:val="24"/>
          <w:lang w:val="ru-RU"/>
        </w:rPr>
        <w:t xml:space="preserve"> </w:t>
      </w:r>
      <w:r w:rsidRPr="000818A2">
        <w:rPr>
          <w:rFonts w:ascii="Franklin Gothic Book" w:hAnsi="Sylfaen"/>
          <w:b/>
          <w:caps/>
          <w:sz w:val="36"/>
          <w:szCs w:val="24"/>
        </w:rPr>
        <w:t>միջոց</w:t>
      </w:r>
      <w:r w:rsidRPr="000222EB">
        <w:rPr>
          <w:rFonts w:ascii="Franklin Gothic Book" w:hAnsi="Franklin Gothic Book"/>
          <w:b/>
          <w:caps/>
          <w:sz w:val="36"/>
          <w:szCs w:val="24"/>
          <w:lang w:val="ru-RU"/>
        </w:rPr>
        <w:t>:</w:t>
      </w:r>
    </w:p>
    <w:p w:rsidR="00471DD2" w:rsidRDefault="00471DD2" w:rsidP="00471DD2">
      <w:pPr>
        <w:spacing w:before="120" w:after="120" w:line="360" w:lineRule="auto"/>
        <w:jc w:val="center"/>
        <w:rPr>
          <w:rFonts w:ascii="Sylfaen" w:hAnsi="Sylfaen"/>
          <w:b/>
          <w:caps/>
          <w:sz w:val="36"/>
          <w:szCs w:val="24"/>
          <w:lang w:val="hy-AM"/>
        </w:rPr>
      </w:pPr>
    </w:p>
    <w:p w:rsidR="00471DD2" w:rsidRPr="00544307" w:rsidRDefault="00471DD2" w:rsidP="00471DD2">
      <w:pPr>
        <w:spacing w:before="120" w:after="120" w:line="360" w:lineRule="auto"/>
        <w:jc w:val="center"/>
        <w:rPr>
          <w:rFonts w:ascii="Sylfaen" w:hAnsi="Sylfaen"/>
          <w:b/>
          <w:caps/>
          <w:sz w:val="36"/>
          <w:szCs w:val="24"/>
          <w:lang w:val="hy-AM"/>
        </w:rPr>
      </w:pPr>
      <w:r>
        <w:rPr>
          <w:rFonts w:ascii="Sylfaen" w:hAnsi="Sylfaen"/>
          <w:b/>
          <w:caps/>
          <w:sz w:val="36"/>
          <w:szCs w:val="24"/>
          <w:lang w:val="hy-AM"/>
        </w:rPr>
        <w:t>Ներածություն</w:t>
      </w:r>
    </w:p>
    <w:p w:rsidR="00471DD2" w:rsidRPr="008B0543" w:rsidRDefault="00471DD2" w:rsidP="00471DD2">
      <w:pPr>
        <w:spacing w:before="120" w:after="120" w:line="360" w:lineRule="auto"/>
        <w:jc w:val="both"/>
        <w:rPr>
          <w:rFonts w:ascii="Sylfaen" w:hAnsi="Sylfaen"/>
          <w:color w:val="000000"/>
          <w:sz w:val="28"/>
          <w:szCs w:val="24"/>
          <w:lang w:val="hy-AM"/>
        </w:rPr>
      </w:pPr>
      <w:r>
        <w:rPr>
          <w:rFonts w:ascii="Sylfaen" w:hAnsi="Sylfaen"/>
          <w:color w:val="000000"/>
          <w:sz w:val="28"/>
          <w:szCs w:val="24"/>
          <w:lang w:val="hy-AM"/>
        </w:rPr>
        <w:t xml:space="preserve">      </w:t>
      </w:r>
      <w:r w:rsidRPr="008B0543">
        <w:rPr>
          <w:rFonts w:ascii="Sylfaen" w:hAnsi="Sylfaen"/>
          <w:color w:val="000000"/>
          <w:sz w:val="28"/>
          <w:szCs w:val="24"/>
          <w:lang w:val="hy-AM"/>
        </w:rPr>
        <w:t xml:space="preserve">«Ժամանակը ոսկի է»:  </w:t>
      </w:r>
    </w:p>
    <w:p w:rsidR="00471DD2" w:rsidRPr="00D71D52" w:rsidRDefault="00471DD2" w:rsidP="00471DD2">
      <w:pPr>
        <w:spacing w:before="120" w:after="120" w:line="360" w:lineRule="auto"/>
        <w:jc w:val="both"/>
        <w:rPr>
          <w:rFonts w:ascii="Sylfaen" w:hAnsi="Sylfaen"/>
          <w:color w:val="000000"/>
          <w:sz w:val="28"/>
          <w:szCs w:val="24"/>
          <w:lang w:val="hy-AM"/>
        </w:rPr>
      </w:pPr>
      <w:r w:rsidRPr="00EA66E7">
        <w:rPr>
          <w:rFonts w:ascii="Sylfaen" w:hAnsi="Sylfaen"/>
          <w:color w:val="000000"/>
          <w:sz w:val="28"/>
          <w:szCs w:val="24"/>
          <w:lang w:val="hy-AM"/>
        </w:rPr>
        <w:t xml:space="preserve">      </w:t>
      </w:r>
      <w:r w:rsidRPr="008B0543">
        <w:rPr>
          <w:rFonts w:ascii="Sylfaen" w:hAnsi="Sylfaen"/>
          <w:color w:val="000000"/>
          <w:sz w:val="28"/>
          <w:szCs w:val="24"/>
          <w:lang w:val="hy-AM"/>
        </w:rPr>
        <w:t xml:space="preserve">Շատ կարճ, միևնույն ժամանակ բազմաբովանդակ ու յուրաքանչուրիս համար շատ կարևոր այս ժողովրդական ասացվածքի ճիշտ օգտագործումը, կարևոր է ցանկացած գործ ձեռնարկելիս: </w:t>
      </w:r>
    </w:p>
    <w:p w:rsidR="00471DD2" w:rsidRPr="008B0543" w:rsidRDefault="00471DD2" w:rsidP="00471DD2">
      <w:pPr>
        <w:spacing w:before="120" w:after="120" w:line="360" w:lineRule="auto"/>
        <w:jc w:val="both"/>
        <w:rPr>
          <w:rFonts w:ascii="Sylfaen" w:hAnsi="Sylfaen"/>
          <w:color w:val="000000"/>
          <w:sz w:val="28"/>
          <w:szCs w:val="24"/>
          <w:lang w:val="hy-AM"/>
        </w:rPr>
      </w:pPr>
      <w:r w:rsidRPr="00EA66E7">
        <w:rPr>
          <w:rFonts w:ascii="Sylfaen" w:hAnsi="Sylfaen"/>
          <w:color w:val="000000"/>
          <w:sz w:val="28"/>
          <w:szCs w:val="24"/>
          <w:lang w:val="hy-AM"/>
        </w:rPr>
        <w:t xml:space="preserve">       </w:t>
      </w:r>
      <w:r w:rsidRPr="008B0543">
        <w:rPr>
          <w:rFonts w:ascii="Sylfaen" w:hAnsi="Sylfaen"/>
          <w:color w:val="000000"/>
          <w:sz w:val="28"/>
          <w:szCs w:val="24"/>
          <w:lang w:val="hy-AM"/>
        </w:rPr>
        <w:t>Ուսուցման պրոցեսը ինչպես գիտենք պետք է կատարվի սահմանափակ ժամանակում, սակայն պահանջում է գիտելիքների  յուրացման հնարավորինս բարձր մակարդակ, կարողությունների և հմտությունների ճշգրիտ ձևավորում:</w:t>
      </w:r>
    </w:p>
    <w:p w:rsidR="00471DD2" w:rsidRDefault="00471DD2" w:rsidP="00471DD2">
      <w:pPr>
        <w:spacing w:before="120" w:after="120" w:line="360" w:lineRule="auto"/>
        <w:jc w:val="both"/>
        <w:rPr>
          <w:rFonts w:ascii="Sylfaen" w:hAnsi="Sylfaen"/>
          <w:color w:val="000000"/>
          <w:sz w:val="28"/>
          <w:szCs w:val="24"/>
          <w:lang w:val="hy-AM"/>
        </w:rPr>
      </w:pPr>
      <w:r w:rsidRPr="00EA66E7">
        <w:rPr>
          <w:rFonts w:ascii="Sylfaen" w:hAnsi="Sylfaen"/>
          <w:color w:val="000000"/>
          <w:sz w:val="28"/>
          <w:szCs w:val="24"/>
          <w:lang w:val="hy-AM"/>
        </w:rPr>
        <w:t xml:space="preserve">      </w:t>
      </w:r>
      <w:r>
        <w:rPr>
          <w:rFonts w:ascii="Sylfaen" w:hAnsi="Sylfaen"/>
          <w:color w:val="000000"/>
          <w:sz w:val="28"/>
          <w:szCs w:val="24"/>
          <w:lang w:val="hy-AM"/>
        </w:rPr>
        <w:t>«</w:t>
      </w:r>
      <w:r w:rsidRPr="008B0543">
        <w:rPr>
          <w:rFonts w:ascii="Sylfaen" w:hAnsi="Sylfaen"/>
          <w:color w:val="000000"/>
          <w:sz w:val="28"/>
          <w:szCs w:val="24"/>
          <w:lang w:val="hy-AM"/>
        </w:rPr>
        <w:t>Մաթեմատիկան գիտությունների թագուհին է:</w:t>
      </w:r>
      <w:r>
        <w:rPr>
          <w:rFonts w:ascii="Sylfaen" w:hAnsi="Sylfaen"/>
          <w:color w:val="000000"/>
          <w:sz w:val="28"/>
          <w:szCs w:val="24"/>
          <w:lang w:val="hy-AM"/>
        </w:rPr>
        <w:t>»</w:t>
      </w:r>
      <w:r w:rsidRPr="008B0543">
        <w:rPr>
          <w:rFonts w:ascii="Sylfaen" w:hAnsi="Sylfaen"/>
          <w:color w:val="000000"/>
          <w:sz w:val="28"/>
          <w:szCs w:val="24"/>
          <w:lang w:val="hy-AM"/>
        </w:rPr>
        <w:t xml:space="preserve"> </w:t>
      </w:r>
    </w:p>
    <w:p w:rsidR="00471DD2" w:rsidRPr="008B0543" w:rsidRDefault="00471DD2" w:rsidP="00471DD2">
      <w:pPr>
        <w:spacing w:before="120" w:after="120" w:line="360" w:lineRule="auto"/>
        <w:jc w:val="both"/>
        <w:rPr>
          <w:rFonts w:ascii="Sylfaen" w:hAnsi="Sylfaen"/>
          <w:color w:val="000000"/>
          <w:sz w:val="28"/>
          <w:szCs w:val="24"/>
          <w:lang w:val="hy-AM"/>
        </w:rPr>
      </w:pPr>
      <w:r w:rsidRPr="00EA66E7">
        <w:rPr>
          <w:rFonts w:ascii="Sylfaen" w:hAnsi="Sylfaen"/>
          <w:color w:val="000000"/>
          <w:sz w:val="28"/>
          <w:szCs w:val="24"/>
          <w:lang w:val="hy-AM"/>
        </w:rPr>
        <w:t xml:space="preserve">      </w:t>
      </w:r>
      <w:r w:rsidRPr="008B0543">
        <w:rPr>
          <w:rFonts w:ascii="Sylfaen" w:hAnsi="Sylfaen"/>
          <w:color w:val="000000"/>
          <w:sz w:val="28"/>
          <w:szCs w:val="24"/>
          <w:lang w:val="hy-AM"/>
        </w:rPr>
        <w:t>Զուր չեն ասված այս խոսքերը: Կյանքում ամեն ինչի հիմքոում մաթեմատիկա կա: Սկսած մեր առօրյայից, վերջացրած տարբեր գիտություններով</w:t>
      </w:r>
      <w:r w:rsidRPr="00EA66E7">
        <w:rPr>
          <w:rFonts w:ascii="Sylfaen" w:hAnsi="Sylfaen"/>
          <w:color w:val="000000"/>
          <w:sz w:val="28"/>
          <w:szCs w:val="24"/>
          <w:lang w:val="hy-AM"/>
        </w:rPr>
        <w:t xml:space="preserve"> ու բնագավառներով </w:t>
      </w:r>
      <w:r w:rsidRPr="008B0543">
        <w:rPr>
          <w:rFonts w:ascii="Sylfaen" w:hAnsi="Sylfaen"/>
          <w:color w:val="000000"/>
          <w:sz w:val="28"/>
          <w:szCs w:val="24"/>
          <w:lang w:val="hy-AM"/>
        </w:rPr>
        <w:t xml:space="preserve"> մաթեմատիկան օգտագործվում է երբեմն աննկատ, երբեմն  էլ անհրաժեշտ են լինում տարբեր  խորության մաթեմատիկական  գիտելիքներ մեր առջև դրված խնդիրները լուծելու համար: </w:t>
      </w:r>
    </w:p>
    <w:p w:rsidR="00471DD2" w:rsidRPr="000B2B1D" w:rsidRDefault="00471DD2" w:rsidP="00471DD2">
      <w:pPr>
        <w:spacing w:before="120" w:after="120" w:line="360" w:lineRule="auto"/>
        <w:jc w:val="both"/>
        <w:rPr>
          <w:rFonts w:ascii="Sylfaen" w:hAnsi="Sylfaen"/>
          <w:color w:val="000000"/>
          <w:sz w:val="28"/>
          <w:szCs w:val="24"/>
          <w:lang w:val="hy-AM"/>
        </w:rPr>
      </w:pPr>
      <w:r w:rsidRPr="00EA66E7">
        <w:rPr>
          <w:rFonts w:ascii="Sylfaen" w:hAnsi="Sylfaen"/>
          <w:color w:val="000000"/>
          <w:sz w:val="28"/>
          <w:szCs w:val="24"/>
          <w:lang w:val="hy-AM"/>
        </w:rPr>
        <w:lastRenderedPageBreak/>
        <w:t xml:space="preserve">     </w:t>
      </w:r>
      <w:r w:rsidRPr="00D71D52">
        <w:rPr>
          <w:rFonts w:ascii="Sylfaen" w:hAnsi="Sylfaen"/>
          <w:color w:val="000000"/>
          <w:sz w:val="28"/>
          <w:szCs w:val="24"/>
          <w:lang w:val="hy-AM"/>
        </w:rPr>
        <w:t xml:space="preserve">Այսպիսով մաթեմատիկական գիտելիքների կարևորությունը գիտակցելով յուրաքանչյուր բարեխիղճ ուսուցիչ փորձում է դասապրոցեսի համար հատկացված 45 րոպեն օգտագործել հնարավորինս արդյունավետ: </w:t>
      </w:r>
      <w:r w:rsidRPr="00EA66E7">
        <w:rPr>
          <w:rFonts w:ascii="Sylfaen" w:hAnsi="Sylfaen"/>
          <w:color w:val="000000"/>
          <w:sz w:val="28"/>
          <w:szCs w:val="24"/>
          <w:lang w:val="hy-AM"/>
        </w:rPr>
        <w:t xml:space="preserve">    </w:t>
      </w:r>
      <w:r w:rsidRPr="00D71D52">
        <w:rPr>
          <w:rFonts w:ascii="Sylfaen" w:hAnsi="Sylfaen"/>
          <w:color w:val="000000"/>
          <w:sz w:val="28"/>
          <w:szCs w:val="24"/>
          <w:lang w:val="hy-AM"/>
        </w:rPr>
        <w:t>Արդյունավետությունը բարձրացնելու համար նախապես պլանավորում ենք դասը, շատ դեպքերում օգտագործում ենք դասամիջոցը՝ գրատախտակին պատրաստի նյութեր, պաստառներ ցուցադրելով: Սակայն երբ դասարանը բազմամարդ է, որն արդիական խնդիր է այսօրվա մեր շատ դպրոցներում, պահանջվում է դասին տալ ավելի արդիական բնույթ: Այս առումով տեղեկատվական տեխնոլոգիաները մեծ դեր կարող են կատարել դասապրոցեսում:  Նորագույն տեխնոլոգիաների կիրառումը դասապրոցեսում կրկնակի, եռակի աշխատանք է ուսուցչի համար:</w:t>
      </w:r>
    </w:p>
    <w:p w:rsidR="00471DD2" w:rsidRPr="000B2B1D" w:rsidRDefault="00471DD2" w:rsidP="00471DD2">
      <w:pPr>
        <w:spacing w:before="120" w:after="120" w:line="360" w:lineRule="auto"/>
        <w:jc w:val="both"/>
        <w:rPr>
          <w:rFonts w:ascii="Sylfaen" w:hAnsi="Sylfaen"/>
          <w:color w:val="000000"/>
          <w:sz w:val="28"/>
          <w:szCs w:val="24"/>
          <w:lang w:val="hy-AM"/>
        </w:rPr>
      </w:pPr>
      <w:r w:rsidRPr="00EA66E7">
        <w:rPr>
          <w:rFonts w:ascii="Sylfaen" w:hAnsi="Sylfaen"/>
          <w:color w:val="000000"/>
          <w:sz w:val="28"/>
          <w:szCs w:val="24"/>
          <w:lang w:val="hy-AM"/>
        </w:rPr>
        <w:t xml:space="preserve"> </w:t>
      </w:r>
      <w:r w:rsidRPr="000B2B1D">
        <w:rPr>
          <w:rFonts w:ascii="Sylfaen" w:hAnsi="Sylfaen"/>
          <w:color w:val="000000"/>
          <w:sz w:val="28"/>
          <w:szCs w:val="24"/>
          <w:lang w:val="hy-AM"/>
        </w:rPr>
        <w:t xml:space="preserve"> </w:t>
      </w:r>
      <w:r w:rsidRPr="00EA66E7">
        <w:rPr>
          <w:rFonts w:ascii="Sylfaen" w:hAnsi="Sylfaen"/>
          <w:color w:val="000000"/>
          <w:sz w:val="28"/>
          <w:szCs w:val="24"/>
          <w:lang w:val="hy-AM"/>
        </w:rPr>
        <w:t xml:space="preserve">   </w:t>
      </w:r>
      <w:r w:rsidRPr="008B0543">
        <w:rPr>
          <w:rFonts w:ascii="Sylfaen" w:hAnsi="Sylfaen"/>
          <w:color w:val="000000"/>
          <w:sz w:val="28"/>
          <w:szCs w:val="24"/>
          <w:lang w:val="hy-AM"/>
        </w:rPr>
        <w:t>Սովորել, սովորել, սովորել</w:t>
      </w:r>
      <w:r>
        <w:rPr>
          <w:rFonts w:ascii="Sylfaen" w:hAnsi="Sylfaen"/>
          <w:color w:val="000000"/>
          <w:sz w:val="28"/>
          <w:szCs w:val="24"/>
          <w:lang w:val="hy-AM"/>
        </w:rPr>
        <w:t>…</w:t>
      </w:r>
    </w:p>
    <w:p w:rsidR="00471DD2" w:rsidRPr="008B0543" w:rsidRDefault="00471DD2" w:rsidP="00471DD2">
      <w:pPr>
        <w:spacing w:before="120" w:after="120" w:line="360" w:lineRule="auto"/>
        <w:jc w:val="both"/>
        <w:rPr>
          <w:rFonts w:ascii="Sylfaen" w:hAnsi="Sylfaen"/>
          <w:color w:val="000000"/>
          <w:sz w:val="28"/>
          <w:szCs w:val="24"/>
          <w:lang w:val="hy-AM"/>
        </w:rPr>
      </w:pPr>
      <w:r w:rsidRPr="008B0543">
        <w:rPr>
          <w:rFonts w:ascii="Sylfaen" w:hAnsi="Sylfaen"/>
          <w:color w:val="000000"/>
          <w:sz w:val="28"/>
          <w:szCs w:val="24"/>
          <w:lang w:val="hy-AM"/>
        </w:rPr>
        <w:t xml:space="preserve"> </w:t>
      </w:r>
      <w:r w:rsidRPr="000B2B1D">
        <w:rPr>
          <w:rFonts w:ascii="Sylfaen" w:hAnsi="Sylfaen"/>
          <w:color w:val="000000"/>
          <w:sz w:val="28"/>
          <w:szCs w:val="24"/>
          <w:lang w:val="hy-AM"/>
        </w:rPr>
        <w:t xml:space="preserve">    </w:t>
      </w:r>
      <w:r w:rsidRPr="008B0543">
        <w:rPr>
          <w:rFonts w:ascii="Sylfaen" w:hAnsi="Sylfaen"/>
          <w:color w:val="000000"/>
          <w:sz w:val="28"/>
          <w:szCs w:val="24"/>
          <w:lang w:val="hy-AM"/>
        </w:rPr>
        <w:t>Մասնագիտական գիտելիքների, ուսուցման մեթոդների կատարելագործման ու զարգացման հետ համատեղ այսօր ուսուցիչի  համար բացվել են ինքնակրթման այլ ասպեկտներ:</w:t>
      </w:r>
    </w:p>
    <w:p w:rsidR="00471DD2" w:rsidRPr="008B0543" w:rsidRDefault="00471DD2" w:rsidP="00471DD2">
      <w:pPr>
        <w:spacing w:before="120" w:after="120" w:line="360" w:lineRule="auto"/>
        <w:jc w:val="both"/>
        <w:rPr>
          <w:rFonts w:ascii="Sylfaen" w:hAnsi="Sylfaen"/>
          <w:color w:val="000000"/>
          <w:sz w:val="28"/>
          <w:szCs w:val="24"/>
          <w:lang w:val="hy-AM"/>
        </w:rPr>
      </w:pPr>
      <w:r w:rsidRPr="008B0543">
        <w:rPr>
          <w:rFonts w:ascii="Sylfaen" w:hAnsi="Sylfaen"/>
          <w:color w:val="000000"/>
          <w:sz w:val="28"/>
          <w:szCs w:val="24"/>
          <w:lang w:val="hy-AM"/>
        </w:rPr>
        <w:t xml:space="preserve"> </w:t>
      </w:r>
      <w:r w:rsidRPr="00FA0AB1">
        <w:rPr>
          <w:rFonts w:ascii="Sylfaen" w:hAnsi="Sylfaen"/>
          <w:color w:val="000000"/>
          <w:sz w:val="28"/>
          <w:szCs w:val="24"/>
          <w:lang w:val="hy-AM"/>
        </w:rPr>
        <w:t xml:space="preserve">    </w:t>
      </w:r>
      <w:r w:rsidRPr="008B0543">
        <w:rPr>
          <w:rFonts w:ascii="Sylfaen" w:hAnsi="Sylfaen"/>
          <w:color w:val="000000"/>
          <w:sz w:val="28"/>
          <w:szCs w:val="24"/>
          <w:lang w:val="hy-AM"/>
        </w:rPr>
        <w:t xml:space="preserve"> Այսօր համակարգիչներ օգտագործելու ունակությունը կարող է նույնքան կարևոր լինել, որքան կարդալու, գրելու, ձայնագրելու, մեքենա վարելու կամ հեռախոսից օգտվելու ունակությունը:</w:t>
      </w:r>
    </w:p>
    <w:p w:rsidR="00471DD2" w:rsidRPr="00D71D52" w:rsidRDefault="00471DD2" w:rsidP="00471DD2">
      <w:pPr>
        <w:spacing w:before="120" w:after="120" w:line="360" w:lineRule="auto"/>
        <w:jc w:val="both"/>
        <w:rPr>
          <w:rFonts w:ascii="Sylfaen" w:hAnsi="Sylfaen"/>
          <w:sz w:val="28"/>
          <w:szCs w:val="24"/>
          <w:lang w:val="hy-AM"/>
        </w:rPr>
      </w:pPr>
      <w:r w:rsidRPr="00FA0AB1">
        <w:rPr>
          <w:rFonts w:ascii="Sylfaen" w:hAnsi="Sylfaen"/>
          <w:sz w:val="28"/>
          <w:szCs w:val="24"/>
          <w:lang w:val="hy-AM"/>
        </w:rPr>
        <w:t xml:space="preserve">      </w:t>
      </w:r>
      <w:r w:rsidRPr="008B0543">
        <w:rPr>
          <w:rFonts w:ascii="Sylfaen" w:hAnsi="Sylfaen"/>
          <w:sz w:val="28"/>
          <w:szCs w:val="24"/>
          <w:lang w:val="hy-AM"/>
        </w:rPr>
        <w:t xml:space="preserve">ՏՀՏ-ները ուսուցչի համար անփոխարինելի են որպես գիտելիքների աղբյուր և գործիք, որոնցով կարելի է կառուցել դասը: Դպրոցում ՏՀՏ-ների կիրառման շրջանակները լայն են: Դրանք կիրառվում են համադպրոցական, ինքնուրույն աշխատանքներ, թիմային աշխատանքներ, մրցույթներ  կազմակերպելու համար, ստեղծագործական նախագծերի </w:t>
      </w:r>
      <w:r w:rsidRPr="008B0543">
        <w:rPr>
          <w:rFonts w:ascii="Sylfaen" w:hAnsi="Sylfaen"/>
          <w:sz w:val="28"/>
          <w:szCs w:val="24"/>
          <w:lang w:val="hy-AM"/>
        </w:rPr>
        <w:lastRenderedPageBreak/>
        <w:t xml:space="preserve">մշակման և ներկայացման, ցուցադրումների համար: ՏՀՏ-ները կիրառվում են նաև գնահատման թեստային աշխատանքների կատարման նպատակով: </w:t>
      </w:r>
    </w:p>
    <w:p w:rsidR="00471DD2" w:rsidRDefault="00471DD2" w:rsidP="00471DD2">
      <w:pPr>
        <w:spacing w:before="120" w:after="120" w:line="360" w:lineRule="auto"/>
        <w:jc w:val="both"/>
        <w:rPr>
          <w:rFonts w:ascii="Sylfaen" w:hAnsi="Sylfaen"/>
          <w:sz w:val="28"/>
          <w:szCs w:val="24"/>
          <w:lang w:val="hy-AM"/>
        </w:rPr>
      </w:pPr>
      <w:r w:rsidRPr="00D71D52">
        <w:rPr>
          <w:rFonts w:ascii="Sylfaen" w:hAnsi="Sylfaen"/>
          <w:sz w:val="28"/>
          <w:szCs w:val="24"/>
          <w:lang w:val="hy-AM"/>
        </w:rPr>
        <w:t xml:space="preserve">        </w:t>
      </w:r>
      <w:r w:rsidRPr="008B0543">
        <w:rPr>
          <w:rFonts w:ascii="Sylfaen" w:hAnsi="Sylfaen"/>
          <w:sz w:val="28"/>
          <w:szCs w:val="24"/>
          <w:lang w:val="hy-AM"/>
        </w:rPr>
        <w:t>Դասապրոցեսում ՏՀՏ-ներն ակտիվորեն օգտագործելու համար ուսուցիչը պետք է հմտորեն տիրապետի դրանց</w:t>
      </w:r>
      <w:r>
        <w:rPr>
          <w:rFonts w:ascii="Sylfaen" w:hAnsi="Sylfaen"/>
          <w:sz w:val="28"/>
          <w:szCs w:val="24"/>
          <w:lang w:val="hy-AM"/>
        </w:rPr>
        <w:t>:</w:t>
      </w:r>
    </w:p>
    <w:p w:rsidR="00471DD2" w:rsidRDefault="00471DD2" w:rsidP="00471DD2">
      <w:pPr>
        <w:spacing w:before="120" w:after="120" w:line="360" w:lineRule="auto"/>
        <w:jc w:val="both"/>
        <w:rPr>
          <w:rFonts w:ascii="Sylfaen" w:hAnsi="Sylfaen"/>
          <w:sz w:val="28"/>
          <w:szCs w:val="24"/>
          <w:lang w:val="hy-AM"/>
        </w:rPr>
      </w:pPr>
      <w:r>
        <w:rPr>
          <w:rFonts w:ascii="Sylfaen" w:hAnsi="Sylfaen"/>
          <w:sz w:val="28"/>
          <w:szCs w:val="24"/>
          <w:lang w:val="hy-AM"/>
        </w:rPr>
        <w:t xml:space="preserve"> </w:t>
      </w:r>
      <w:r w:rsidRPr="00FA0AB1">
        <w:rPr>
          <w:rFonts w:ascii="Sylfaen" w:hAnsi="Sylfaen"/>
          <w:sz w:val="28"/>
          <w:szCs w:val="24"/>
          <w:lang w:val="hy-AM"/>
        </w:rPr>
        <w:t xml:space="preserve">        </w:t>
      </w:r>
      <w:r>
        <w:rPr>
          <w:rFonts w:ascii="Sylfaen" w:hAnsi="Sylfaen"/>
          <w:sz w:val="28"/>
          <w:szCs w:val="24"/>
          <w:lang w:val="hy-AM"/>
        </w:rPr>
        <w:t>ՏՀ</w:t>
      </w:r>
      <w:r w:rsidRPr="005A1B4B">
        <w:rPr>
          <w:rFonts w:ascii="Sylfaen" w:hAnsi="Sylfaen"/>
          <w:sz w:val="28"/>
          <w:szCs w:val="24"/>
          <w:lang w:val="hy-AM"/>
        </w:rPr>
        <w:t>Տ-ների կիրառումը դասպրոցեսում ամենևին էլ</w:t>
      </w:r>
      <w:r>
        <w:rPr>
          <w:rFonts w:ascii="Sylfaen" w:hAnsi="Sylfaen"/>
          <w:sz w:val="28"/>
          <w:szCs w:val="24"/>
          <w:lang w:val="hy-AM"/>
        </w:rPr>
        <w:t xml:space="preserve"> </w:t>
      </w:r>
      <w:r w:rsidRPr="005A1B4B">
        <w:rPr>
          <w:rFonts w:ascii="Sylfaen" w:hAnsi="Sylfaen"/>
          <w:sz w:val="28"/>
          <w:szCs w:val="24"/>
          <w:lang w:val="hy-AM"/>
        </w:rPr>
        <w:t xml:space="preserve"> չի նշանակում ուսուցչի ժամանակի տնտեսում, աշխատանքի հեշտացում: Բայց ճիշտ օգտագործելու դեպքում ենթադրում է ժամանակի խնայողաբար օգտագործում դասպրոցեսի</w:t>
      </w:r>
      <w:r w:rsidRPr="00D330FD">
        <w:rPr>
          <w:rFonts w:ascii="Sylfaen" w:hAnsi="Sylfaen"/>
          <w:sz w:val="28"/>
          <w:szCs w:val="24"/>
          <w:lang w:val="hy-AM"/>
        </w:rPr>
        <w:t xml:space="preserve"> ընթացքում:</w:t>
      </w:r>
      <w:r w:rsidRPr="005A1B4B">
        <w:rPr>
          <w:rFonts w:ascii="Sylfaen" w:hAnsi="Sylfaen"/>
          <w:sz w:val="28"/>
          <w:szCs w:val="24"/>
          <w:lang w:val="hy-AM"/>
        </w:rPr>
        <w:t xml:space="preserve"> </w:t>
      </w:r>
      <w:r w:rsidRPr="00D330FD">
        <w:rPr>
          <w:rFonts w:ascii="Sylfaen" w:hAnsi="Sylfaen"/>
          <w:sz w:val="28"/>
          <w:szCs w:val="24"/>
          <w:lang w:val="hy-AM"/>
        </w:rPr>
        <w:t>Ե</w:t>
      </w:r>
      <w:r w:rsidRPr="005A1B4B">
        <w:rPr>
          <w:rFonts w:ascii="Sylfaen" w:hAnsi="Sylfaen"/>
          <w:sz w:val="28"/>
          <w:szCs w:val="24"/>
          <w:lang w:val="hy-AM"/>
        </w:rPr>
        <w:t xml:space="preserve">րբ փորձում ես դասը պլանավորելիս ինչ որ բան ստեղծել համակարգչի օգնությամբ </w:t>
      </w:r>
      <w:r w:rsidRPr="00931F88">
        <w:rPr>
          <w:rFonts w:ascii="Sylfaen" w:hAnsi="Sylfaen"/>
          <w:sz w:val="28"/>
          <w:szCs w:val="24"/>
          <w:lang w:val="hy-AM"/>
        </w:rPr>
        <w:t>ինքնուրույն</w:t>
      </w:r>
      <w:r w:rsidRPr="00EA66E7">
        <w:rPr>
          <w:rFonts w:ascii="Sylfaen" w:hAnsi="Sylfaen"/>
          <w:sz w:val="28"/>
          <w:szCs w:val="24"/>
          <w:lang w:val="hy-AM"/>
        </w:rPr>
        <w:t>,</w:t>
      </w:r>
      <w:r w:rsidRPr="005A1B4B">
        <w:rPr>
          <w:rFonts w:ascii="Sylfaen" w:hAnsi="Sylfaen"/>
          <w:sz w:val="28"/>
          <w:szCs w:val="24"/>
          <w:lang w:val="hy-AM"/>
        </w:rPr>
        <w:t xml:space="preserve"> հասկանում ես, որ ժամանակն անցավ աննկատ</w:t>
      </w:r>
      <w:r>
        <w:rPr>
          <w:rFonts w:ascii="Sylfaen" w:hAnsi="Sylfaen"/>
          <w:sz w:val="28"/>
          <w:szCs w:val="24"/>
          <w:lang w:val="hy-AM"/>
        </w:rPr>
        <w:t>, ս</w:t>
      </w:r>
      <w:r w:rsidRPr="005A1B4B">
        <w:rPr>
          <w:rFonts w:ascii="Sylfaen" w:hAnsi="Sylfaen"/>
          <w:sz w:val="28"/>
          <w:szCs w:val="24"/>
          <w:lang w:val="hy-AM"/>
        </w:rPr>
        <w:t>տեղծածդ նյութն էլ ընդամենը  45 րոպեի համար է:</w:t>
      </w:r>
      <w:r w:rsidRPr="00931F88">
        <w:rPr>
          <w:rFonts w:ascii="Sylfaen" w:hAnsi="Sylfaen"/>
          <w:sz w:val="28"/>
          <w:szCs w:val="24"/>
          <w:lang w:val="hy-AM"/>
        </w:rPr>
        <w:t xml:space="preserve"> Յուրաքանչյուր ուսուցիչ, ով փորձում է ժամանակ առ ժամանակ կիրառել ՏՀՏ –ներ դասապրոցեսում, շատ լավ է գիտակցում խոսքերիս իմաստը: Գիտակցում է թե առավելությունները, թե թերությունները: Որպես թերություն կարելի է նշել նաև այն, որ երբեմն դասը կարող է արդյունավետ չլինել, դասի ընթացքում  հնարավոր է ուսուցիչը չհասնի իր նպատակին ինչ-ինչ պատճառներով: Դրա համար շատ կարևոր է հենց թեմայի, դասի ընտրությունը: </w:t>
      </w:r>
    </w:p>
    <w:p w:rsidR="00471DD2" w:rsidRDefault="00471DD2" w:rsidP="00471DD2">
      <w:pPr>
        <w:spacing w:before="120" w:after="120" w:line="360" w:lineRule="auto"/>
        <w:jc w:val="both"/>
        <w:rPr>
          <w:rFonts w:ascii="Sylfaen" w:hAnsi="Sylfaen"/>
          <w:sz w:val="28"/>
          <w:szCs w:val="24"/>
          <w:lang w:val="hy-AM"/>
        </w:rPr>
      </w:pPr>
      <w:r w:rsidRPr="00D71D52">
        <w:rPr>
          <w:rFonts w:ascii="Sylfaen" w:hAnsi="Sylfaen"/>
          <w:sz w:val="28"/>
          <w:szCs w:val="24"/>
          <w:lang w:val="hy-AM"/>
        </w:rPr>
        <w:t>Կյանքն անցնում է, գիտությունն արագ տեմպերով զարգանում է, ՏՀՏ-ները նույնպես, ուստի պետք է օգտագործել դրանց առավելություները դասապրոցեսում, ներմուծելով ժամանակակից դասավանդման մեթոդներ ու հնարներ:</w:t>
      </w:r>
    </w:p>
    <w:p w:rsidR="00471DD2" w:rsidRPr="00931F88" w:rsidRDefault="00471DD2" w:rsidP="00471DD2">
      <w:pPr>
        <w:spacing w:before="120" w:after="120" w:line="360" w:lineRule="auto"/>
        <w:jc w:val="both"/>
        <w:rPr>
          <w:rFonts w:ascii="Sylfaen" w:hAnsi="Sylfaen"/>
          <w:sz w:val="28"/>
          <w:szCs w:val="24"/>
          <w:lang w:val="hy-AM"/>
        </w:rPr>
      </w:pPr>
      <w:r w:rsidRPr="002B22D0">
        <w:rPr>
          <w:rFonts w:ascii="Sylfaen" w:hAnsi="Sylfaen"/>
          <w:sz w:val="28"/>
          <w:szCs w:val="24"/>
          <w:lang w:val="hy-AM"/>
        </w:rPr>
        <w:t xml:space="preserve">Համացանցում  շատ  նյութեր կան մաթեմատիկայի վերաբերյալ, </w:t>
      </w:r>
      <w:r>
        <w:rPr>
          <w:rFonts w:ascii="Sylfaen" w:hAnsi="Sylfaen"/>
          <w:sz w:val="28"/>
          <w:szCs w:val="24"/>
          <w:lang w:val="hy-AM"/>
        </w:rPr>
        <w:t>որ</w:t>
      </w:r>
      <w:r w:rsidRPr="002B22D0">
        <w:rPr>
          <w:rFonts w:ascii="Sylfaen" w:hAnsi="Sylfaen"/>
          <w:sz w:val="28"/>
          <w:szCs w:val="24"/>
          <w:lang w:val="hy-AM"/>
        </w:rPr>
        <w:t>ոնց օգնությամբ կարելի է առօրյա միապաղաղ դասերը դարձնել ավելի հետաքրքիր ու հաճելի աշակերտների համար:</w:t>
      </w:r>
    </w:p>
    <w:p w:rsidR="00471DD2" w:rsidRPr="00FA0AB1" w:rsidRDefault="00471DD2" w:rsidP="00471DD2">
      <w:pPr>
        <w:spacing w:before="120" w:after="120" w:line="360" w:lineRule="auto"/>
        <w:jc w:val="both"/>
        <w:rPr>
          <w:rFonts w:ascii="Sylfaen" w:hAnsi="Sylfaen"/>
          <w:sz w:val="28"/>
          <w:lang w:val="hy-AM"/>
        </w:rPr>
      </w:pPr>
      <w:r w:rsidRPr="002B22D0">
        <w:rPr>
          <w:rFonts w:ascii="Sylfaen" w:hAnsi="Sylfaen"/>
          <w:sz w:val="28"/>
          <w:szCs w:val="24"/>
          <w:lang w:val="hy-AM"/>
        </w:rPr>
        <w:lastRenderedPageBreak/>
        <w:t xml:space="preserve">Օրինակ վերջերս ստեղծվել է </w:t>
      </w:r>
      <w:r>
        <w:rPr>
          <w:rFonts w:ascii="Sylfaen" w:hAnsi="Sylfaen"/>
          <w:sz w:val="28"/>
          <w:szCs w:val="24"/>
          <w:lang w:val="hy-AM"/>
        </w:rPr>
        <w:t>esource.</w:t>
      </w:r>
      <w:r w:rsidRPr="002B22D0">
        <w:rPr>
          <w:rFonts w:ascii="Sylfaen" w:hAnsi="Sylfaen"/>
          <w:sz w:val="28"/>
          <w:szCs w:val="24"/>
          <w:lang w:val="hy-AM"/>
        </w:rPr>
        <w:t xml:space="preserve">armedu.am </w:t>
      </w:r>
      <w:r>
        <w:rPr>
          <w:rFonts w:ascii="Sylfaen" w:hAnsi="Sylfaen"/>
          <w:sz w:val="28"/>
          <w:szCs w:val="24"/>
          <w:lang w:val="hy-AM"/>
        </w:rPr>
        <w:t>կայքը, որտեղ տեղադրված են հետաքրքիր տեսանյութեր երկրաչափությունի</w:t>
      </w:r>
      <w:r w:rsidRPr="00931F88">
        <w:rPr>
          <w:rFonts w:ascii="Sylfaen" w:hAnsi="Sylfaen"/>
          <w:sz w:val="28"/>
          <w:szCs w:val="24"/>
          <w:lang w:val="hy-AM"/>
        </w:rPr>
        <w:t>ց</w:t>
      </w:r>
      <w:r>
        <w:rPr>
          <w:rFonts w:ascii="Sylfaen" w:hAnsi="Sylfaen"/>
          <w:sz w:val="28"/>
          <w:szCs w:val="24"/>
          <w:lang w:val="hy-AM"/>
        </w:rPr>
        <w:t>,</w:t>
      </w:r>
      <w:r w:rsidRPr="00931F88">
        <w:rPr>
          <w:rFonts w:ascii="Sylfaen" w:hAnsi="Sylfaen"/>
          <w:sz w:val="28"/>
          <w:szCs w:val="24"/>
          <w:lang w:val="hy-AM"/>
        </w:rPr>
        <w:t xml:space="preserve"> հնարավորություն է ընձեռնում կատարել վիրտուալ փորձեր ֆիզիկայից, քիմիայից և կենսաբանությունից: </w:t>
      </w:r>
      <w:r>
        <w:rPr>
          <w:rFonts w:ascii="Sylfaen" w:hAnsi="Sylfaen"/>
          <w:sz w:val="28"/>
          <w:szCs w:val="24"/>
          <w:lang w:val="hy-AM"/>
        </w:rPr>
        <w:t xml:space="preserve"> </w:t>
      </w:r>
      <w:r w:rsidRPr="00931F88">
        <w:rPr>
          <w:rFonts w:ascii="Sylfaen" w:hAnsi="Sylfaen"/>
          <w:sz w:val="28"/>
          <w:szCs w:val="24"/>
          <w:lang w:val="hy-AM"/>
        </w:rPr>
        <w:t>Կ</w:t>
      </w:r>
      <w:r>
        <w:rPr>
          <w:rFonts w:ascii="Sylfaen" w:hAnsi="Sylfaen"/>
          <w:sz w:val="28"/>
          <w:szCs w:val="24"/>
          <w:lang w:val="hy-AM"/>
        </w:rPr>
        <w:t>այքն ունի գործնական աշխատանքի հնարավորություն</w:t>
      </w:r>
      <w:r w:rsidRPr="00931F88">
        <w:rPr>
          <w:rFonts w:ascii="Sylfaen" w:hAnsi="Sylfaen"/>
          <w:sz w:val="28"/>
          <w:szCs w:val="24"/>
          <w:lang w:val="hy-AM"/>
        </w:rPr>
        <w:t xml:space="preserve"> նաև երկրաչափությունից</w:t>
      </w:r>
      <w:r>
        <w:rPr>
          <w:rFonts w:ascii="Sylfaen" w:hAnsi="Sylfaen"/>
          <w:sz w:val="28"/>
          <w:szCs w:val="24"/>
          <w:lang w:val="hy-AM"/>
        </w:rPr>
        <w:t xml:space="preserve">: Այն շատ արդյունավետ է օգտագործել հատկապես </w:t>
      </w:r>
      <w:r w:rsidRPr="002B22D0">
        <w:rPr>
          <w:rFonts w:ascii="Sylfaen" w:hAnsi="Sylfaen"/>
          <w:sz w:val="28"/>
          <w:szCs w:val="24"/>
          <w:lang w:val="hy-AM"/>
        </w:rPr>
        <w:t>Smart</w:t>
      </w:r>
      <w:r>
        <w:rPr>
          <w:rFonts w:ascii="Sylfaen" w:hAnsi="Sylfaen"/>
          <w:sz w:val="28"/>
          <w:szCs w:val="24"/>
          <w:lang w:val="hy-AM"/>
        </w:rPr>
        <w:t xml:space="preserve">  գրատախտակի միջոցով:</w:t>
      </w:r>
      <w:r w:rsidRPr="002B22D0">
        <w:rPr>
          <w:lang w:val="hy-AM"/>
        </w:rPr>
        <w:t xml:space="preserve"> </w:t>
      </w:r>
      <w:r w:rsidRPr="00FA0AB1">
        <w:rPr>
          <w:rFonts w:ascii="Sylfaen" w:hAnsi="Sylfaen"/>
          <w:sz w:val="28"/>
          <w:lang w:val="hy-AM"/>
        </w:rPr>
        <w:t>Ստորև ներկայացնում եմ կայքի հղումը.</w:t>
      </w:r>
    </w:p>
    <w:p w:rsidR="00471DD2" w:rsidRPr="00A01442" w:rsidRDefault="00BB015C" w:rsidP="00471DD2">
      <w:pPr>
        <w:spacing w:before="120" w:after="120" w:line="360" w:lineRule="auto"/>
        <w:jc w:val="both"/>
        <w:rPr>
          <w:lang w:val="hy-AM"/>
        </w:rPr>
      </w:pPr>
      <w:hyperlink r:id="rId4" w:history="1">
        <w:r w:rsidR="00471DD2" w:rsidRPr="000407B3">
          <w:rPr>
            <w:rStyle w:val="Hyperlink"/>
            <w:rFonts w:ascii="Sylfaen" w:hAnsi="Sylfaen"/>
            <w:sz w:val="28"/>
            <w:szCs w:val="24"/>
            <w:lang w:val="hy-AM"/>
          </w:rPr>
          <w:t>http://esource.armedu.am/app/?subject=7&amp;grade=13#131,7237</w:t>
        </w:r>
      </w:hyperlink>
    </w:p>
    <w:p w:rsidR="00471DD2" w:rsidRDefault="00471DD2" w:rsidP="00471DD2">
      <w:pPr>
        <w:spacing w:before="120" w:after="120" w:line="360" w:lineRule="auto"/>
        <w:jc w:val="both"/>
        <w:rPr>
          <w:rFonts w:ascii="Sylfaen" w:hAnsi="Sylfaen"/>
          <w:sz w:val="28"/>
          <w:lang w:val="hy-AM"/>
        </w:rPr>
      </w:pPr>
      <w:r w:rsidRPr="00FA0AB1">
        <w:rPr>
          <w:rFonts w:ascii="Sylfaen" w:hAnsi="Sylfaen"/>
          <w:sz w:val="28"/>
          <w:lang w:val="hy-AM"/>
        </w:rPr>
        <w:t xml:space="preserve">     </w:t>
      </w:r>
      <w:r w:rsidRPr="00A01442">
        <w:rPr>
          <w:rFonts w:ascii="Sylfaen" w:hAnsi="Sylfaen"/>
          <w:sz w:val="28"/>
          <w:lang w:val="hy-AM"/>
        </w:rPr>
        <w:t xml:space="preserve">Կայքի գլխավոր էջում ընտրում ենք երկրաչափություն առարկայի համապատասխան բաժինը ավագ կամ հիմնական , որտեղ ցուցադրվում են համապատասխանաբար ավագ և հիմնական  դպրոցների երկրաչափության թեմաները: Ընտրելով տեսական մասի թեմաներից մեզ անհրաժեշտը, ընտրում ենք ենթաթեման, կատարվում է համապատասխան նյութի ցուցադրում: Թեմայի վերբերյալ տեսական մասից ներքև ցուցադրված </w:t>
      </w:r>
      <w:r>
        <w:rPr>
          <w:rFonts w:ascii="Sylfaen" w:hAnsi="Sylfaen"/>
          <w:sz w:val="28"/>
          <w:lang w:val="hy-AM"/>
        </w:rPr>
        <w:t>է</w:t>
      </w:r>
      <w:r w:rsidRPr="00A01442">
        <w:rPr>
          <w:rFonts w:ascii="Sylfaen" w:hAnsi="Sylfaen"/>
          <w:sz w:val="28"/>
          <w:lang w:val="hy-AM"/>
        </w:rPr>
        <w:t xml:space="preserve"> նաև գործնական մասն իր ենթաթեմաներով: Կարելի է կատարել նաև գործնական մասը, որը հետաքրքիր է դառնում հատկապես Smart </w:t>
      </w:r>
      <w:r>
        <w:rPr>
          <w:rFonts w:ascii="Sylfaen" w:hAnsi="Sylfaen"/>
          <w:sz w:val="28"/>
          <w:lang w:val="hy-AM"/>
        </w:rPr>
        <w:t>գրատախտակի  վրա, երբ աշակերտն  ինքն է կատարում աշխատանքը: Սակայն այս ամենը կարելի է ցուցադրել սովորական պրոյեկտորի օգնությամբ, այդ դեպքում նույնպես փոխվում է ամենորյա սովորական դասի նկատմամբ սովորողների հետաքրքրությունը: Կայքից -կարելի է օգտվել  տնային համակարգիչներով:</w:t>
      </w:r>
    </w:p>
    <w:p w:rsidR="00471DD2" w:rsidRDefault="00471DD2" w:rsidP="00471DD2">
      <w:pPr>
        <w:spacing w:before="120" w:after="120" w:line="360" w:lineRule="auto"/>
        <w:jc w:val="both"/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8"/>
          <w:lang w:val="hy-AM"/>
        </w:rPr>
        <w:t>Բերեմ իմ պրակտիկայում կիրառված օրինակներից մեկը.</w:t>
      </w:r>
    </w:p>
    <w:p w:rsidR="00471DD2" w:rsidRDefault="00471DD2" w:rsidP="00471DD2">
      <w:pPr>
        <w:spacing w:before="120" w:after="120" w:line="360" w:lineRule="auto"/>
        <w:jc w:val="both"/>
        <w:rPr>
          <w:rFonts w:ascii="Sylfaen" w:hAnsi="Sylfaen"/>
          <w:sz w:val="28"/>
          <w:lang w:val="hy-AM"/>
        </w:rPr>
      </w:pPr>
      <w:r w:rsidRPr="00EA66E7">
        <w:rPr>
          <w:rFonts w:ascii="Sylfaen" w:hAnsi="Sylfaen"/>
          <w:sz w:val="28"/>
          <w:lang w:val="hy-AM"/>
        </w:rPr>
        <w:lastRenderedPageBreak/>
        <w:t xml:space="preserve">      </w:t>
      </w:r>
      <w:r>
        <w:rPr>
          <w:rFonts w:ascii="Sylfaen" w:hAnsi="Sylfaen"/>
          <w:sz w:val="28"/>
          <w:lang w:val="hy-AM"/>
        </w:rPr>
        <w:t xml:space="preserve">8-րդ դասարանում ուսումնասիրելով Պյութագորասի թեորեմը հետաքրքիր է լինում ցուցադրել  կայքում տեղադրված նյութը, որը շատ պատկերավոր ներկայացնում է թեորեմի ապացույցը: </w:t>
      </w:r>
    </w:p>
    <w:p w:rsidR="00471DD2" w:rsidRPr="00931F88" w:rsidRDefault="00BB015C" w:rsidP="00471DD2">
      <w:pPr>
        <w:spacing w:before="120" w:after="120" w:line="360" w:lineRule="auto"/>
        <w:jc w:val="both"/>
        <w:rPr>
          <w:rFonts w:ascii="Sylfaen" w:hAnsi="Sylfaen"/>
          <w:sz w:val="28"/>
          <w:lang w:val="hy-AM"/>
        </w:rPr>
      </w:pPr>
      <w:hyperlink r:id="rId5" w:history="1">
        <w:r w:rsidR="00471DD2" w:rsidRPr="00931F88">
          <w:rPr>
            <w:rStyle w:val="Hyperlink"/>
            <w:rFonts w:ascii="Sylfaen" w:hAnsi="Sylfaen"/>
            <w:sz w:val="28"/>
            <w:lang w:val="hy-AM"/>
          </w:rPr>
          <w:t>http://esource.armedu.am/app/?subject=7&amp;grade=13#133,6261</w:t>
        </w:r>
      </w:hyperlink>
    </w:p>
    <w:p w:rsidR="00471DD2" w:rsidRDefault="00471DD2" w:rsidP="00471DD2">
      <w:pPr>
        <w:spacing w:before="120" w:after="120" w:line="360" w:lineRule="auto"/>
        <w:jc w:val="both"/>
        <w:rPr>
          <w:rFonts w:ascii="Sylfaen" w:hAnsi="Sylfaen"/>
          <w:sz w:val="28"/>
          <w:lang w:val="hy-AM"/>
        </w:rPr>
      </w:pPr>
      <w:r>
        <w:rPr>
          <w:rFonts w:ascii="Sylfaen" w:hAnsi="Sylfaen"/>
          <w:noProof/>
          <w:sz w:val="28"/>
        </w:rPr>
        <w:drawing>
          <wp:inline distT="0" distB="0" distL="0" distR="0">
            <wp:extent cx="5921582" cy="2626242"/>
            <wp:effectExtent l="19050" t="0" r="2968" b="0"/>
            <wp:docPr id="10" name="Рисунок 4" descr="F:\պլակատ\verapatrastum\Снимок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պլակատ\verapatrastum\Снимок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292" cy="263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DD2" w:rsidRDefault="00471DD2" w:rsidP="00471DD2">
      <w:pPr>
        <w:spacing w:before="120" w:after="120" w:line="360" w:lineRule="auto"/>
        <w:jc w:val="both"/>
        <w:rPr>
          <w:rFonts w:ascii="Sylfaen" w:hAnsi="Sylfaen"/>
          <w:sz w:val="28"/>
          <w:lang w:val="hy-AM"/>
        </w:rPr>
      </w:pPr>
      <w:r>
        <w:rPr>
          <w:rFonts w:ascii="Sylfaen" w:hAnsi="Sylfaen"/>
          <w:noProof/>
          <w:sz w:val="28"/>
        </w:rPr>
        <w:drawing>
          <wp:inline distT="0" distB="0" distL="0" distR="0">
            <wp:extent cx="5978819" cy="2498651"/>
            <wp:effectExtent l="19050" t="0" r="2881" b="0"/>
            <wp:docPr id="11" name="Рисунок 7" descr="F:\պլակատ\verapatrastum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պլակատ\verapatrastum\Снимок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577" cy="249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DD2" w:rsidRDefault="00471DD2" w:rsidP="00471DD2">
      <w:pPr>
        <w:spacing w:before="120" w:after="120" w:line="360" w:lineRule="auto"/>
        <w:jc w:val="both"/>
        <w:rPr>
          <w:rFonts w:ascii="Sylfaen" w:hAnsi="Sylfaen"/>
          <w:noProof/>
          <w:sz w:val="28"/>
          <w:lang w:val="hy-AM"/>
        </w:rPr>
      </w:pPr>
      <w:r w:rsidRPr="00EA66E7">
        <w:rPr>
          <w:rFonts w:ascii="Sylfaen" w:hAnsi="Sylfaen"/>
          <w:sz w:val="28"/>
          <w:lang w:val="hy-AM"/>
        </w:rPr>
        <w:t xml:space="preserve">  </w:t>
      </w:r>
      <w:r>
        <w:rPr>
          <w:rFonts w:ascii="Sylfaen" w:hAnsi="Sylfaen"/>
          <w:sz w:val="28"/>
          <w:lang w:val="hy-AM"/>
        </w:rPr>
        <w:t xml:space="preserve">Այնուհետև աշակերտներն իրենք դրանում համոզվում են է կատարելով գործնական մասը, փոփոխելով ուղղանկյան չափերը տեսնում են , որ ինչպիսին էլ լինի ուղղանկյունը, նրա ներքնաձիգի </w:t>
      </w:r>
      <w:r w:rsidRPr="00FA0AB1">
        <w:rPr>
          <w:rFonts w:ascii="Sylfaen" w:hAnsi="Sylfaen"/>
          <w:sz w:val="28"/>
          <w:lang w:val="hy-AM"/>
        </w:rPr>
        <w:t>վրա կառուցված քառակուսու մակերեսը</w:t>
      </w:r>
      <w:r>
        <w:rPr>
          <w:rFonts w:ascii="Sylfaen" w:hAnsi="Sylfaen"/>
          <w:sz w:val="28"/>
          <w:lang w:val="hy-AM"/>
        </w:rPr>
        <w:t xml:space="preserve"> հավասար է էջերի </w:t>
      </w:r>
      <w:r w:rsidRPr="00FA0AB1">
        <w:rPr>
          <w:rFonts w:ascii="Sylfaen" w:hAnsi="Sylfaen"/>
          <w:sz w:val="28"/>
          <w:lang w:val="hy-AM"/>
        </w:rPr>
        <w:t xml:space="preserve">վրա կառուցված </w:t>
      </w:r>
      <w:r>
        <w:rPr>
          <w:rFonts w:ascii="Sylfaen" w:hAnsi="Sylfaen"/>
          <w:sz w:val="28"/>
          <w:lang w:val="hy-AM"/>
        </w:rPr>
        <w:lastRenderedPageBreak/>
        <w:t>քառակուսիների</w:t>
      </w:r>
      <w:r w:rsidRPr="00FA0AB1">
        <w:rPr>
          <w:rFonts w:ascii="Sylfaen" w:hAnsi="Sylfaen"/>
          <w:sz w:val="28"/>
          <w:lang w:val="hy-AM"/>
        </w:rPr>
        <w:t xml:space="preserve"> մակերեսների </w:t>
      </w:r>
      <w:r>
        <w:rPr>
          <w:rFonts w:ascii="Sylfaen" w:hAnsi="Sylfaen"/>
          <w:sz w:val="28"/>
          <w:lang w:val="hy-AM"/>
        </w:rPr>
        <w:t xml:space="preserve"> գումարին:</w:t>
      </w:r>
      <w:r w:rsidRPr="00544307">
        <w:rPr>
          <w:rFonts w:ascii="Sylfaen" w:hAnsi="Sylfaen"/>
          <w:noProof/>
          <w:sz w:val="28"/>
          <w:lang w:val="hy-AM"/>
        </w:rPr>
        <w:t xml:space="preserve"> </w:t>
      </w:r>
      <w:r>
        <w:rPr>
          <w:rFonts w:ascii="Sylfaen" w:hAnsi="Sylfaen"/>
          <w:noProof/>
          <w:sz w:val="28"/>
        </w:rPr>
        <w:drawing>
          <wp:inline distT="0" distB="0" distL="0" distR="0">
            <wp:extent cx="6040919" cy="2690038"/>
            <wp:effectExtent l="19050" t="0" r="0" b="0"/>
            <wp:docPr id="2" name="Рисунок 2" descr="F:\պլակատ\verapatrastum\Сним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պլակատ\verapatrastum\Снимок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444" cy="269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DD2" w:rsidRDefault="00471DD2" w:rsidP="00471DD2">
      <w:pPr>
        <w:spacing w:before="120" w:after="120" w:line="360" w:lineRule="auto"/>
        <w:jc w:val="both"/>
        <w:rPr>
          <w:rFonts w:ascii="Sylfaen" w:hAnsi="Sylfaen"/>
          <w:sz w:val="28"/>
          <w:lang w:val="hy-AM"/>
        </w:rPr>
      </w:pPr>
      <w:r>
        <w:rPr>
          <w:rFonts w:ascii="Sylfaen" w:hAnsi="Sylfaen"/>
          <w:noProof/>
          <w:sz w:val="28"/>
        </w:rPr>
        <w:drawing>
          <wp:inline distT="0" distB="0" distL="0" distR="0">
            <wp:extent cx="6026667" cy="2498651"/>
            <wp:effectExtent l="19050" t="0" r="0" b="0"/>
            <wp:docPr id="1" name="Рисунок 1" descr="F:\պլակատ\verapatrastum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պլակատ\verapatrastum\Снимок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85" cy="250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DD2" w:rsidRPr="00EA66E7" w:rsidRDefault="00471DD2" w:rsidP="00471DD2">
      <w:pPr>
        <w:spacing w:before="120" w:after="120" w:line="360" w:lineRule="auto"/>
        <w:jc w:val="both"/>
        <w:rPr>
          <w:rFonts w:ascii="Sylfaen" w:hAnsi="Sylfaen"/>
          <w:noProof/>
          <w:sz w:val="28"/>
          <w:lang w:val="hy-AM"/>
        </w:rPr>
      </w:pPr>
      <w:r w:rsidRPr="00EA66E7">
        <w:rPr>
          <w:rFonts w:ascii="Sylfaen" w:hAnsi="Sylfaen"/>
          <w:noProof/>
          <w:sz w:val="28"/>
          <w:lang w:val="hy-AM"/>
        </w:rPr>
        <w:t xml:space="preserve">     </w:t>
      </w:r>
      <w:r>
        <w:rPr>
          <w:rFonts w:ascii="Sylfaen" w:hAnsi="Sylfaen"/>
          <w:noProof/>
          <w:sz w:val="28"/>
          <w:lang w:val="hy-AM"/>
        </w:rPr>
        <w:t>Գործնական մասը կատարելիս կարելի է օգտվել գծագրի  աջ կողմում ներկայացված ցուցումներից: Մանրամասն  ումնասիրելով կայքի հնարավորությունները</w:t>
      </w:r>
      <w:r w:rsidRPr="00EA66E7">
        <w:rPr>
          <w:rFonts w:ascii="Sylfaen" w:hAnsi="Sylfaen"/>
          <w:noProof/>
          <w:sz w:val="28"/>
          <w:lang w:val="hy-AM"/>
        </w:rPr>
        <w:t>՝</w:t>
      </w:r>
      <w:r>
        <w:rPr>
          <w:rFonts w:ascii="Sylfaen" w:hAnsi="Sylfaen"/>
          <w:noProof/>
          <w:sz w:val="28"/>
          <w:lang w:val="hy-AM"/>
        </w:rPr>
        <w:t xml:space="preserve"> կարելի է  դասը դաձնել ավելի արդիական ու գունեղ, չմոռանալով, որ այն պետք է հետապնդի մեր դրած նպատակի իրականացմանը:  </w:t>
      </w:r>
    </w:p>
    <w:p w:rsidR="00471DD2" w:rsidRPr="008B0543" w:rsidRDefault="00471DD2" w:rsidP="00471DD2">
      <w:pPr>
        <w:spacing w:before="120" w:after="120" w:line="360" w:lineRule="auto"/>
        <w:jc w:val="both"/>
        <w:rPr>
          <w:rFonts w:ascii="Sylfaen" w:hAnsi="Sylfaen"/>
          <w:sz w:val="28"/>
          <w:szCs w:val="24"/>
          <w:lang w:val="hy-AM"/>
        </w:rPr>
      </w:pPr>
      <w:r w:rsidRPr="00EA66E7">
        <w:rPr>
          <w:rFonts w:ascii="Sylfaen" w:hAnsi="Sylfaen"/>
          <w:sz w:val="28"/>
          <w:szCs w:val="24"/>
          <w:lang w:val="hy-AM"/>
        </w:rPr>
        <w:t xml:space="preserve">     </w:t>
      </w:r>
      <w:r w:rsidRPr="008B0543">
        <w:rPr>
          <w:rFonts w:ascii="Sylfaen" w:hAnsi="Sylfaen"/>
          <w:sz w:val="28"/>
          <w:szCs w:val="24"/>
          <w:lang w:val="hy-AM"/>
        </w:rPr>
        <w:t xml:space="preserve">Հատկապես մաթեմատիկայի դասերին կարծես անհրաժեշտությաւն է դարձել ՏՀՏ-ների կիրառումը, որով հեշտանում է նյութի յուրացման </w:t>
      </w:r>
      <w:r w:rsidRPr="008B0543">
        <w:rPr>
          <w:rFonts w:ascii="Sylfaen" w:hAnsi="Sylfaen"/>
          <w:sz w:val="28"/>
          <w:szCs w:val="24"/>
          <w:lang w:val="hy-AM"/>
        </w:rPr>
        <w:lastRenderedPageBreak/>
        <w:t>ընթացքը, դասը դառնում է տպավորիչ, մեծանում է դիտողականության մակարդակը, մեծանում է հետաքրքրությունն առարկայի նկատմամբ, տնտեսվում է ժամանակը: Անչափ հետաքրքիր է դառնում գրաֆիկների ձևափոխությունները, դիագրամները, տարածական մոդելները, համակարգիչի միջոցով ձևավորել ցուցադրելը:</w:t>
      </w:r>
    </w:p>
    <w:p w:rsidR="00471DD2" w:rsidRPr="00931F88" w:rsidRDefault="00471DD2" w:rsidP="00471DD2">
      <w:pPr>
        <w:spacing w:before="120" w:after="120" w:line="360" w:lineRule="auto"/>
        <w:jc w:val="both"/>
        <w:rPr>
          <w:rFonts w:ascii="Sylfaen" w:hAnsi="Sylfaen"/>
          <w:sz w:val="28"/>
          <w:szCs w:val="24"/>
          <w:lang w:val="hy-AM"/>
        </w:rPr>
      </w:pPr>
      <w:r w:rsidRPr="00931F88">
        <w:rPr>
          <w:rFonts w:ascii="Sylfaen" w:hAnsi="Sylfaen"/>
          <w:sz w:val="28"/>
          <w:szCs w:val="24"/>
          <w:lang w:val="hy-AM"/>
        </w:rPr>
        <w:t>ֆունկցիաների գրաֆիկների ուսամնասիրության ժամանակ հետաքրքրություն ապահովող շատ կայքեր</w:t>
      </w:r>
      <w:r>
        <w:rPr>
          <w:rFonts w:ascii="Sylfaen" w:hAnsi="Sylfaen"/>
          <w:sz w:val="28"/>
          <w:szCs w:val="24"/>
          <w:lang w:val="hy-AM"/>
        </w:rPr>
        <w:t xml:space="preserve">ի </w:t>
      </w:r>
      <w:r w:rsidRPr="00931F88">
        <w:rPr>
          <w:rFonts w:ascii="Sylfaen" w:hAnsi="Sylfaen"/>
          <w:sz w:val="28"/>
          <w:szCs w:val="24"/>
          <w:lang w:val="hy-AM"/>
        </w:rPr>
        <w:t xml:space="preserve"> ու ծրագրեր</w:t>
      </w:r>
      <w:r>
        <w:rPr>
          <w:rFonts w:ascii="Sylfaen" w:hAnsi="Sylfaen"/>
          <w:sz w:val="28"/>
          <w:szCs w:val="24"/>
          <w:lang w:val="hy-AM"/>
        </w:rPr>
        <w:t xml:space="preserve">ի եմ ծանոթացել: Համացանցում ցանկացած բրաուզերում </w:t>
      </w:r>
      <w:r w:rsidRPr="006B20E6">
        <w:rPr>
          <w:rFonts w:ascii="Sylfaen" w:hAnsi="Sylfaen"/>
          <w:sz w:val="28"/>
          <w:szCs w:val="24"/>
          <w:lang w:val="hy-AM"/>
        </w:rPr>
        <w:t>(</w:t>
      </w:r>
      <w:r>
        <w:rPr>
          <w:rFonts w:ascii="Sylfaen" w:hAnsi="Sylfaen"/>
          <w:sz w:val="28"/>
          <w:szCs w:val="24"/>
          <w:lang w:val="hy-AM"/>
        </w:rPr>
        <w:t>որոնման համակարգում</w:t>
      </w:r>
      <w:r w:rsidRPr="006B20E6">
        <w:rPr>
          <w:rFonts w:ascii="Sylfaen" w:hAnsi="Sylfaen"/>
          <w:sz w:val="28"/>
          <w:szCs w:val="24"/>
          <w:lang w:val="hy-AM"/>
        </w:rPr>
        <w:t>)</w:t>
      </w:r>
      <w:r>
        <w:rPr>
          <w:rFonts w:ascii="Sylfaen" w:hAnsi="Sylfaen"/>
          <w:sz w:val="28"/>
          <w:szCs w:val="24"/>
          <w:lang w:val="hy-AM"/>
        </w:rPr>
        <w:t xml:space="preserve"> փնտրելով ցանկացած լեզվով գրաֆիկների կառուցում բառակապակցությունը</w:t>
      </w:r>
      <w:r w:rsidRPr="006B20E6">
        <w:rPr>
          <w:rFonts w:ascii="Sylfaen" w:hAnsi="Sylfaen"/>
          <w:sz w:val="28"/>
          <w:szCs w:val="24"/>
          <w:lang w:val="hy-AM"/>
        </w:rPr>
        <w:t xml:space="preserve"> գտնում ենք բազմաթիվ կայքեր ու ծրագրեր, որոնցով կարելի է կառուցել ոչ միայն գրաֆիկներ, այլև լուծել հավասարումներ, անհավասարումներ և այլն: </w:t>
      </w:r>
      <w:r w:rsidRPr="00931F88">
        <w:rPr>
          <w:rFonts w:ascii="Sylfaen" w:hAnsi="Sylfaen"/>
          <w:sz w:val="28"/>
          <w:szCs w:val="24"/>
          <w:lang w:val="hy-AM"/>
        </w:rPr>
        <w:t>Դրանց օգնությամբ աշակերտների աչքին ավելի հաճելի  ու գեղեցիկ են դառնում երբեմն նրանց անհետաքրքիր թվացող ֆունկցիաները: Դրանք հնարավորություն են ընձեռնում տեսնել ցանկացած ֆունկցիայի ավելի ճշգրիտ կառուցում, քան երբևէ որևէ ուսուցիչ կարող է կառուցել սովորական գրատախտակի վրա:</w:t>
      </w:r>
    </w:p>
    <w:p w:rsidR="00471DD2" w:rsidRDefault="00471DD2" w:rsidP="00471DD2">
      <w:pPr>
        <w:jc w:val="center"/>
        <w:rPr>
          <w:rFonts w:ascii="Sylfaen" w:hAnsi="Sylfaen"/>
          <w:sz w:val="28"/>
          <w:szCs w:val="24"/>
          <w:lang w:val="ru-RU"/>
        </w:rPr>
      </w:pPr>
      <w:r w:rsidRPr="00931F88">
        <w:rPr>
          <w:rFonts w:ascii="Sylfaen" w:hAnsi="Sylfaen"/>
          <w:sz w:val="28"/>
          <w:szCs w:val="24"/>
          <w:lang w:val="hy-AM"/>
        </w:rPr>
        <w:t xml:space="preserve">Լինելով </w:t>
      </w:r>
      <w:r w:rsidRPr="006B20E6">
        <w:rPr>
          <w:rFonts w:ascii="Sylfaen" w:hAnsi="Sylfaen"/>
          <w:sz w:val="28"/>
          <w:szCs w:val="24"/>
          <w:lang w:val="hy-AM"/>
        </w:rPr>
        <w:t xml:space="preserve"> նաև </w:t>
      </w:r>
      <w:r w:rsidRPr="00931F88">
        <w:rPr>
          <w:rFonts w:ascii="Sylfaen" w:hAnsi="Sylfaen"/>
          <w:sz w:val="28"/>
          <w:szCs w:val="24"/>
          <w:lang w:val="hy-AM"/>
        </w:rPr>
        <w:t xml:space="preserve">պահպանողական կարծում եմ , որ գրաֆիկի կառուցումը գրատախտակի վրա անհրաժեշտ է, որպեսզի աշակերտները հասկանան  կառուցման ընթացքը, բայց զուգակցել, համեմատել համակարգչային տեխնիկայով կառուցվածի հետ </w:t>
      </w:r>
      <w:r>
        <w:rPr>
          <w:rFonts w:ascii="Sylfaen" w:hAnsi="Sylfaen"/>
          <w:sz w:val="28"/>
          <w:szCs w:val="24"/>
          <w:lang w:val="hy-AM"/>
        </w:rPr>
        <w:t xml:space="preserve"> անկասկած </w:t>
      </w:r>
      <w:r w:rsidRPr="00931F88">
        <w:rPr>
          <w:rFonts w:ascii="Sylfaen" w:hAnsi="Sylfaen"/>
          <w:sz w:val="28"/>
          <w:szCs w:val="24"/>
          <w:lang w:val="hy-AM"/>
        </w:rPr>
        <w:t xml:space="preserve">հետաքրքիր է աշակերտների համար:  Այդ դեպքում աշակերտը կարող է </w:t>
      </w:r>
      <w:r w:rsidRPr="006B20E6">
        <w:rPr>
          <w:rFonts w:ascii="Sylfaen" w:hAnsi="Sylfaen"/>
          <w:sz w:val="28"/>
          <w:szCs w:val="24"/>
          <w:lang w:val="hy-AM"/>
        </w:rPr>
        <w:t xml:space="preserve">օրինակ </w:t>
      </w:r>
      <w:r w:rsidRPr="00931F88">
        <w:rPr>
          <w:rFonts w:ascii="Sylfaen" w:hAnsi="Sylfaen"/>
          <w:sz w:val="28"/>
          <w:szCs w:val="24"/>
          <w:lang w:val="hy-AM"/>
        </w:rPr>
        <w:t>տրված ա</w:t>
      </w:r>
      <w:r w:rsidRPr="00471DD2">
        <w:rPr>
          <w:rFonts w:ascii="Sylfaen" w:hAnsi="Sylfaen"/>
          <w:sz w:val="28"/>
          <w:szCs w:val="24"/>
          <w:lang w:val="hy-AM"/>
        </w:rPr>
        <w:t>բ</w:t>
      </w:r>
      <w:r w:rsidRPr="00931F88">
        <w:rPr>
          <w:rFonts w:ascii="Sylfaen" w:hAnsi="Sylfaen"/>
          <w:sz w:val="28"/>
          <w:szCs w:val="24"/>
          <w:lang w:val="hy-AM"/>
        </w:rPr>
        <w:t>սցիսին համապատասխանող օրդինատը ավելի ճշգրիտ գտնել</w:t>
      </w:r>
      <w:r w:rsidRPr="00FA0AB1">
        <w:rPr>
          <w:rFonts w:ascii="Sylfaen" w:hAnsi="Sylfaen"/>
          <w:sz w:val="28"/>
          <w:szCs w:val="24"/>
          <w:lang w:val="hy-AM"/>
        </w:rPr>
        <w:t xml:space="preserve"> գրաֆիկորեն</w:t>
      </w:r>
      <w:r w:rsidRPr="00931F88">
        <w:rPr>
          <w:rFonts w:ascii="Sylfaen" w:hAnsi="Sylfaen"/>
          <w:sz w:val="28"/>
          <w:szCs w:val="24"/>
          <w:lang w:val="hy-AM"/>
        </w:rPr>
        <w:t>:</w:t>
      </w:r>
    </w:p>
    <w:p w:rsidR="00471DD2" w:rsidRPr="000B2B1D" w:rsidRDefault="00471DD2" w:rsidP="00471DD2">
      <w:pPr>
        <w:spacing w:before="120" w:after="120" w:line="360" w:lineRule="auto"/>
        <w:jc w:val="both"/>
        <w:rPr>
          <w:rFonts w:ascii="Sylfaen" w:hAnsi="Sylfaen"/>
          <w:sz w:val="28"/>
          <w:szCs w:val="24"/>
          <w:lang w:val="hy-AM"/>
        </w:rPr>
      </w:pPr>
      <w:r w:rsidRPr="000B2B1D">
        <w:rPr>
          <w:rFonts w:ascii="Sylfaen" w:hAnsi="Sylfaen"/>
          <w:sz w:val="28"/>
          <w:szCs w:val="24"/>
          <w:lang w:val="hy-AM"/>
        </w:rPr>
        <w:t xml:space="preserve">Բազմաթիվ ուսուցողական խաղերի, վարժությունների ստեղծման գեղեցիկ մտահղացումների իրականացման հնարավորություններ </w:t>
      </w:r>
      <w:r>
        <w:rPr>
          <w:rFonts w:ascii="Sylfaen" w:hAnsi="Sylfaen"/>
          <w:sz w:val="28"/>
          <w:szCs w:val="24"/>
          <w:lang w:val="hy-AM"/>
        </w:rPr>
        <w:t xml:space="preserve"> մեզ տալիս </w:t>
      </w:r>
      <w:r w:rsidRPr="000B2B1D">
        <w:rPr>
          <w:rFonts w:ascii="Sylfaen" w:hAnsi="Sylfaen"/>
          <w:sz w:val="28"/>
          <w:szCs w:val="24"/>
          <w:lang w:val="hy-AM"/>
        </w:rPr>
        <w:t xml:space="preserve"> learningapps.org </w:t>
      </w:r>
      <w:r>
        <w:rPr>
          <w:rFonts w:ascii="Sylfaen" w:hAnsi="Sylfaen"/>
          <w:sz w:val="28"/>
          <w:szCs w:val="24"/>
          <w:lang w:val="hy-AM"/>
        </w:rPr>
        <w:t xml:space="preserve">կայքը, </w:t>
      </w:r>
      <w:r w:rsidRPr="000B2B1D">
        <w:rPr>
          <w:rFonts w:ascii="Sylfaen" w:hAnsi="Sylfaen"/>
          <w:sz w:val="28"/>
          <w:szCs w:val="24"/>
          <w:lang w:val="hy-AM"/>
        </w:rPr>
        <w:t xml:space="preserve"> որն ունի</w:t>
      </w:r>
      <w:r>
        <w:rPr>
          <w:rFonts w:ascii="Sylfaen" w:hAnsi="Sylfaen"/>
          <w:sz w:val="28"/>
          <w:szCs w:val="24"/>
          <w:lang w:val="hy-AM"/>
        </w:rPr>
        <w:t xml:space="preserve"> լեզուն ընտրելու հնարավորություն: </w:t>
      </w:r>
      <w:r>
        <w:rPr>
          <w:rFonts w:ascii="Sylfaen" w:hAnsi="Sylfaen"/>
          <w:sz w:val="28"/>
          <w:szCs w:val="24"/>
          <w:lang w:val="hy-AM"/>
        </w:rPr>
        <w:lastRenderedPageBreak/>
        <w:t>Չնայած նրան որ այստեղ մեզ համար ամենա</w:t>
      </w:r>
      <w:r w:rsidRPr="000B2B1D">
        <w:rPr>
          <w:rFonts w:ascii="Sylfaen" w:hAnsi="Sylfaen"/>
          <w:sz w:val="28"/>
          <w:szCs w:val="24"/>
          <w:lang w:val="hy-AM"/>
        </w:rPr>
        <w:t>հասանելի</w:t>
      </w:r>
      <w:r>
        <w:rPr>
          <w:rFonts w:ascii="Sylfaen" w:hAnsi="Sylfaen"/>
          <w:sz w:val="28"/>
          <w:szCs w:val="24"/>
          <w:lang w:val="hy-AM"/>
        </w:rPr>
        <w:t xml:space="preserve"> լեզուն ռուսերենն է, </w:t>
      </w:r>
      <w:r w:rsidRPr="000B2B1D">
        <w:rPr>
          <w:rFonts w:ascii="Sylfaen" w:hAnsi="Sylfaen"/>
          <w:sz w:val="28"/>
          <w:szCs w:val="24"/>
          <w:lang w:val="hy-AM"/>
        </w:rPr>
        <w:t>(անգլերենը), բայց կարելի է ստեղծել խաղեր վարժություններ հենց հայերենով, որ</w:t>
      </w:r>
      <w:r>
        <w:rPr>
          <w:rFonts w:ascii="Sylfaen" w:hAnsi="Sylfaen"/>
          <w:sz w:val="28"/>
          <w:szCs w:val="24"/>
          <w:lang w:val="hy-AM"/>
        </w:rPr>
        <w:t>ն</w:t>
      </w:r>
      <w:r w:rsidRPr="000B2B1D">
        <w:rPr>
          <w:rFonts w:ascii="Sylfaen" w:hAnsi="Sylfaen"/>
          <w:sz w:val="28"/>
          <w:szCs w:val="24"/>
          <w:lang w:val="hy-AM"/>
        </w:rPr>
        <w:t xml:space="preserve"> այն կիրառելի է դարձնում դասապրոցեսում:</w:t>
      </w:r>
    </w:p>
    <w:p w:rsidR="00471DD2" w:rsidRPr="000B2B1D" w:rsidRDefault="00471DD2" w:rsidP="00471DD2">
      <w:pPr>
        <w:spacing w:before="120" w:after="120" w:line="360" w:lineRule="auto"/>
        <w:jc w:val="both"/>
        <w:rPr>
          <w:rFonts w:ascii="Sylfaen" w:hAnsi="Sylfaen"/>
          <w:sz w:val="28"/>
          <w:szCs w:val="24"/>
          <w:lang w:val="hy-AM"/>
        </w:rPr>
      </w:pPr>
      <w:r w:rsidRPr="000B2B1D">
        <w:rPr>
          <w:rFonts w:ascii="Sylfaen" w:hAnsi="Sylfaen"/>
          <w:sz w:val="28"/>
          <w:szCs w:val="24"/>
          <w:lang w:val="hy-AM"/>
        </w:rPr>
        <w:t xml:space="preserve"> </w:t>
      </w:r>
      <w:r>
        <w:rPr>
          <w:rFonts w:ascii="Sylfaen" w:hAnsi="Sylfaen"/>
          <w:sz w:val="28"/>
          <w:szCs w:val="24"/>
          <w:lang w:val="hy-AM"/>
        </w:rPr>
        <w:t xml:space="preserve">Այն լիարժեք օգտագործելու համար անհրաժեշտ է նախապես գրանցվել: </w:t>
      </w:r>
      <w:r w:rsidRPr="000B2B1D">
        <w:rPr>
          <w:rFonts w:ascii="Sylfaen" w:hAnsi="Sylfaen"/>
          <w:sz w:val="28"/>
          <w:szCs w:val="24"/>
          <w:lang w:val="hy-AM"/>
        </w:rPr>
        <w:t>Կայքում գրանված օգտատերը կարող է ինչպես օգտվել պատրաստի նյութերից, այնպես էլ կատարել փոփոխություններ դրանց վրա, կամ ստեղծել նորը իր մտածած վարժությունը, խաղը:</w:t>
      </w:r>
    </w:p>
    <w:p w:rsidR="00471DD2" w:rsidRPr="000B2B1D" w:rsidRDefault="00BB015C" w:rsidP="00471DD2">
      <w:pPr>
        <w:spacing w:before="120" w:after="120" w:line="360" w:lineRule="auto"/>
        <w:jc w:val="both"/>
        <w:rPr>
          <w:rFonts w:ascii="Sylfaen" w:hAnsi="Sylfaen"/>
          <w:sz w:val="28"/>
          <w:szCs w:val="24"/>
          <w:lang w:val="hy-AM"/>
        </w:rPr>
      </w:pPr>
      <w:hyperlink r:id="rId11" w:history="1">
        <w:r w:rsidR="00471DD2" w:rsidRPr="000B2B1D">
          <w:rPr>
            <w:rStyle w:val="Hyperlink"/>
            <w:rFonts w:ascii="Sylfaen" w:hAnsi="Sylfaen"/>
            <w:sz w:val="28"/>
            <w:szCs w:val="24"/>
            <w:lang w:val="hy-AM"/>
          </w:rPr>
          <w:t>https://learningapps.org/display?v=pbpmwwka518</w:t>
        </w:r>
      </w:hyperlink>
    </w:p>
    <w:p w:rsidR="00471DD2" w:rsidRPr="00471DD2" w:rsidRDefault="00471DD2" w:rsidP="00471DD2">
      <w:pPr>
        <w:jc w:val="center"/>
        <w:rPr>
          <w:rFonts w:ascii="Sylfaen" w:hAnsi="Sylfaen"/>
          <w:sz w:val="56"/>
          <w:szCs w:val="56"/>
          <w:lang w:val="hy-AM"/>
        </w:rPr>
      </w:pPr>
    </w:p>
    <w:sectPr w:rsidR="00471DD2" w:rsidRPr="00471DD2" w:rsidSect="00BB015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471DD2"/>
    <w:rsid w:val="00471DD2"/>
    <w:rsid w:val="00A771E4"/>
    <w:rsid w:val="00BB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D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ource.armedu.am/app/?subject=7&amp;grade=13#133,6260" TargetMode="External"/><Relationship Id="rId11" Type="http://schemas.openxmlformats.org/officeDocument/2006/relationships/hyperlink" Target="https://learningapps.org/display?v=pbpmwwka518" TargetMode="External"/><Relationship Id="rId5" Type="http://schemas.openxmlformats.org/officeDocument/2006/relationships/hyperlink" Target="http://esource.armedu.am/app/?subject=7&amp;grade=13%23133,6261" TargetMode="External"/><Relationship Id="rId10" Type="http://schemas.openxmlformats.org/officeDocument/2006/relationships/image" Target="media/image4.png"/><Relationship Id="rId4" Type="http://schemas.openxmlformats.org/officeDocument/2006/relationships/hyperlink" Target="http://esource.armedu.am/app/?subject=7&amp;grade=13%23131,7237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</cp:lastModifiedBy>
  <cp:revision>4</cp:revision>
  <dcterms:created xsi:type="dcterms:W3CDTF">2021-01-10T17:05:00Z</dcterms:created>
  <dcterms:modified xsi:type="dcterms:W3CDTF">2021-03-31T04:03:00Z</dcterms:modified>
</cp:coreProperties>
</file>